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E4" w:rsidRPr="003609B8" w:rsidRDefault="004373B3" w:rsidP="00FB7FE4">
      <w:pPr>
        <w:pStyle w:val="1"/>
        <w:pageBreakBefore/>
        <w:numPr>
          <w:ilvl w:val="0"/>
          <w:numId w:val="0"/>
        </w:numPr>
        <w:ind w:left="360" w:hanging="360"/>
        <w:rPr>
          <w:rFonts w:cs="Arial"/>
        </w:rPr>
      </w:pPr>
      <w:bookmarkStart w:id="0" w:name="_Toc320610145"/>
      <w:bookmarkStart w:id="1" w:name="_Toc508923310"/>
      <w:r w:rsidRPr="004A1268">
        <w:t>Related Party Transactions</w:t>
      </w:r>
      <w:bookmarkEnd w:id="0"/>
      <w:bookmarkEnd w:id="1"/>
    </w:p>
    <w:p w:rsidR="00FB7FE4" w:rsidRPr="003609B8" w:rsidRDefault="00FB7FE4" w:rsidP="00FB7FE4">
      <w:pPr>
        <w:spacing w:after="240"/>
        <w:jc w:val="both"/>
        <w:rPr>
          <w:rFonts w:cs="Arial"/>
        </w:rPr>
      </w:pPr>
      <w:r w:rsidRPr="003609B8">
        <w:rPr>
          <w:rFonts w:cs="Arial"/>
        </w:rPr>
        <w:t xml:space="preserve">Parties </w:t>
      </w:r>
      <w:proofErr w:type="gramStart"/>
      <w:r w:rsidRPr="003609B8">
        <w:rPr>
          <w:rFonts w:cs="Arial"/>
        </w:rPr>
        <w:t>are generally considered to be related</w:t>
      </w:r>
      <w:proofErr w:type="gramEnd"/>
      <w:r w:rsidRPr="003609B8">
        <w:rPr>
          <w:rFonts w:cs="Arial"/>
        </w:rPr>
        <w:t xml:space="preserve"> if the parties are under common control, or one party has the ability to control the other party or can exercise significant influence over the other party in making financial or operational decisions. In considering each possible related party relationship, attention </w:t>
      </w:r>
      <w:proofErr w:type="gramStart"/>
      <w:r w:rsidRPr="003609B8">
        <w:rPr>
          <w:rFonts w:cs="Arial"/>
        </w:rPr>
        <w:t>is directed</w:t>
      </w:r>
      <w:proofErr w:type="gramEnd"/>
      <w:r w:rsidRPr="003609B8">
        <w:rPr>
          <w:rFonts w:cs="Arial"/>
        </w:rPr>
        <w:t xml:space="preserve"> to the substance of the relationship, not merely the legal form. </w:t>
      </w:r>
    </w:p>
    <w:p w:rsidR="00FB7FE4" w:rsidRPr="003609B8" w:rsidRDefault="00FB7FE4" w:rsidP="00FB7FE4">
      <w:pPr>
        <w:spacing w:after="240"/>
        <w:jc w:val="both"/>
        <w:rPr>
          <w:rFonts w:cs="Arial"/>
          <w:i/>
        </w:rPr>
      </w:pPr>
      <w:r w:rsidRPr="003609B8">
        <w:rPr>
          <w:rFonts w:cs="Arial"/>
        </w:rPr>
        <w:t>At 31 December 2018, the outstanding balances with related parties were as follows:</w:t>
      </w:r>
    </w:p>
    <w:tbl>
      <w:tblPr>
        <w:tblW w:w="9360" w:type="dxa"/>
        <w:tblLayout w:type="fixed"/>
        <w:tblCellMar>
          <w:left w:w="56" w:type="dxa"/>
          <w:right w:w="56" w:type="dxa"/>
        </w:tblCellMar>
        <w:tblLook w:val="0000" w:firstRow="0" w:lastRow="0" w:firstColumn="0" w:lastColumn="0" w:noHBand="0" w:noVBand="0"/>
      </w:tblPr>
      <w:tblGrid>
        <w:gridCol w:w="3454"/>
        <w:gridCol w:w="90"/>
        <w:gridCol w:w="1563"/>
        <w:gridCol w:w="1418"/>
        <w:gridCol w:w="1417"/>
        <w:gridCol w:w="1418"/>
      </w:tblGrid>
      <w:tr w:rsidR="00FB7FE4" w:rsidRPr="003609B8" w:rsidTr="00307DBD">
        <w:trPr>
          <w:trHeight w:val="202"/>
          <w:tblHeader/>
        </w:trPr>
        <w:tc>
          <w:tcPr>
            <w:tcW w:w="3544" w:type="dxa"/>
            <w:gridSpan w:val="2"/>
            <w:tcBorders>
              <w:bottom w:val="single" w:sz="6" w:space="0" w:color="auto"/>
            </w:tcBorders>
            <w:vAlign w:val="bottom"/>
          </w:tcPr>
          <w:p w:rsidR="00FB7FE4" w:rsidRPr="00C479AD" w:rsidRDefault="00FB7FE4" w:rsidP="00307DBD">
            <w:pPr>
              <w:pStyle w:val="RRthousands"/>
              <w:keepNext/>
              <w:rPr>
                <w:szCs w:val="18"/>
                <w:lang w:val="en-US"/>
              </w:rPr>
            </w:pPr>
            <w:r w:rsidRPr="003609B8">
              <w:rPr>
                <w:rFonts w:eastAsia="Arial Unicode MS"/>
                <w:sz w:val="16"/>
                <w:szCs w:val="18"/>
              </w:rPr>
              <w:t xml:space="preserve">In thousands of Kazakhstani </w:t>
            </w:r>
            <w:proofErr w:type="spellStart"/>
            <w:r w:rsidRPr="003609B8">
              <w:rPr>
                <w:rFonts w:eastAsia="Arial Unicode MS"/>
                <w:sz w:val="16"/>
                <w:szCs w:val="18"/>
              </w:rPr>
              <w:t>Tenge</w:t>
            </w:r>
            <w:proofErr w:type="spellEnd"/>
          </w:p>
        </w:tc>
        <w:tc>
          <w:tcPr>
            <w:tcW w:w="1563" w:type="dxa"/>
            <w:tcBorders>
              <w:bottom w:val="single" w:sz="6" w:space="0" w:color="auto"/>
            </w:tcBorders>
          </w:tcPr>
          <w:p w:rsidR="00FB7FE4" w:rsidRPr="003609B8" w:rsidRDefault="00FB7FE4" w:rsidP="00307DBD">
            <w:pPr>
              <w:pStyle w:val="Columnheader"/>
              <w:spacing w:line="240" w:lineRule="auto"/>
              <w:ind w:left="-146" w:right="15"/>
              <w:jc w:val="right"/>
              <w:rPr>
                <w:rFonts w:ascii="Arial" w:hAnsi="Arial" w:cs="Arial"/>
                <w:szCs w:val="18"/>
                <w:lang w:val="ru-RU"/>
              </w:rPr>
            </w:pPr>
            <w:r w:rsidRPr="003609B8">
              <w:rPr>
                <w:rFonts w:ascii="Arial" w:hAnsi="Arial" w:cs="Arial"/>
                <w:szCs w:val="18"/>
              </w:rPr>
              <w:t>Sole Shareholder</w:t>
            </w:r>
          </w:p>
        </w:tc>
        <w:tc>
          <w:tcPr>
            <w:tcW w:w="1418" w:type="dxa"/>
            <w:tcBorders>
              <w:bottom w:val="single" w:sz="6" w:space="0" w:color="auto"/>
            </w:tcBorders>
          </w:tcPr>
          <w:p w:rsidR="00FB7FE4" w:rsidRPr="003609B8" w:rsidRDefault="00FB7FE4" w:rsidP="00307DBD">
            <w:pPr>
              <w:pStyle w:val="Columnheader"/>
              <w:tabs>
                <w:tab w:val="clear" w:pos="1503"/>
              </w:tabs>
              <w:spacing w:line="240" w:lineRule="auto"/>
              <w:ind w:left="-146" w:right="15"/>
              <w:jc w:val="right"/>
              <w:rPr>
                <w:rFonts w:ascii="Arial" w:hAnsi="Arial" w:cs="Arial"/>
                <w:szCs w:val="18"/>
                <w:lang w:val="ru-RU"/>
              </w:rPr>
            </w:pPr>
            <w:r w:rsidRPr="003609B8">
              <w:rPr>
                <w:rFonts w:ascii="Arial" w:hAnsi="Arial" w:cs="Arial"/>
                <w:szCs w:val="18"/>
              </w:rPr>
              <w:t>Entities under common control</w:t>
            </w:r>
          </w:p>
        </w:tc>
        <w:tc>
          <w:tcPr>
            <w:tcW w:w="1417" w:type="dxa"/>
            <w:tcBorders>
              <w:bottom w:val="single" w:sz="6" w:space="0" w:color="auto"/>
            </w:tcBorders>
          </w:tcPr>
          <w:p w:rsidR="00FB7FE4" w:rsidRPr="003609B8" w:rsidRDefault="00FB7FE4" w:rsidP="00307DBD">
            <w:pPr>
              <w:pStyle w:val="Columnheader"/>
              <w:spacing w:line="240" w:lineRule="auto"/>
              <w:ind w:left="-146" w:right="15"/>
              <w:jc w:val="right"/>
              <w:rPr>
                <w:rFonts w:ascii="Arial" w:hAnsi="Arial" w:cs="Arial"/>
                <w:szCs w:val="18"/>
                <w:lang w:val="ru-RU"/>
              </w:rPr>
            </w:pPr>
            <w:r w:rsidRPr="003609B8">
              <w:rPr>
                <w:rFonts w:ascii="Arial" w:hAnsi="Arial" w:cs="Arial"/>
                <w:szCs w:val="18"/>
              </w:rPr>
              <w:t>Associates</w:t>
            </w:r>
          </w:p>
        </w:tc>
        <w:tc>
          <w:tcPr>
            <w:tcW w:w="1418" w:type="dxa"/>
            <w:tcBorders>
              <w:bottom w:val="single" w:sz="6" w:space="0" w:color="auto"/>
            </w:tcBorders>
          </w:tcPr>
          <w:p w:rsidR="00FB7FE4" w:rsidRPr="003609B8" w:rsidRDefault="00FB7FE4" w:rsidP="00307DBD">
            <w:pPr>
              <w:pStyle w:val="Columnheader"/>
              <w:tabs>
                <w:tab w:val="clear" w:pos="1503"/>
              </w:tabs>
              <w:spacing w:line="240" w:lineRule="auto"/>
              <w:ind w:left="-146" w:right="15"/>
              <w:jc w:val="right"/>
              <w:rPr>
                <w:rFonts w:ascii="Arial" w:hAnsi="Arial" w:cs="Arial"/>
                <w:szCs w:val="18"/>
                <w:lang w:val="ru-RU"/>
              </w:rPr>
            </w:pPr>
            <w:r w:rsidRPr="003609B8">
              <w:rPr>
                <w:rFonts w:ascii="Arial" w:hAnsi="Arial" w:cs="Arial"/>
                <w:szCs w:val="18"/>
              </w:rPr>
              <w:t>Other related parties</w:t>
            </w:r>
          </w:p>
        </w:tc>
      </w:tr>
      <w:tr w:rsidR="00FB7FE4" w:rsidRPr="003609B8" w:rsidTr="00307DBD">
        <w:trPr>
          <w:trHeight w:val="202"/>
        </w:trPr>
        <w:tc>
          <w:tcPr>
            <w:tcW w:w="3544" w:type="dxa"/>
            <w:gridSpan w:val="2"/>
            <w:tcBorders>
              <w:top w:val="single" w:sz="6" w:space="0" w:color="auto"/>
            </w:tcBorders>
            <w:vAlign w:val="bottom"/>
          </w:tcPr>
          <w:p w:rsidR="00FB7FE4" w:rsidRPr="003609B8" w:rsidRDefault="00FB7FE4" w:rsidP="00307DBD">
            <w:pPr>
              <w:keepNext/>
              <w:keepLines/>
              <w:ind w:left="86" w:hanging="86"/>
              <w:rPr>
                <w:rFonts w:cs="Arial"/>
                <w:szCs w:val="18"/>
                <w:lang w:val="ru-RU"/>
              </w:rPr>
            </w:pPr>
          </w:p>
        </w:tc>
        <w:tc>
          <w:tcPr>
            <w:tcW w:w="1563" w:type="dxa"/>
            <w:tcBorders>
              <w:top w:val="single" w:sz="6" w:space="0" w:color="auto"/>
            </w:tcBorders>
            <w:vAlign w:val="bottom"/>
          </w:tcPr>
          <w:p w:rsidR="00FB7FE4" w:rsidRPr="003609B8" w:rsidRDefault="00FB7FE4" w:rsidP="00307DBD">
            <w:pPr>
              <w:pStyle w:val="Tablenumbers1"/>
              <w:tabs>
                <w:tab w:val="clear" w:pos="1503"/>
              </w:tabs>
              <w:ind w:left="-72" w:right="-58"/>
              <w:rPr>
                <w:rFonts w:cs="Arial"/>
                <w:szCs w:val="18"/>
                <w:lang w:val="ru-RU"/>
              </w:rPr>
            </w:pPr>
          </w:p>
        </w:tc>
        <w:tc>
          <w:tcPr>
            <w:tcW w:w="1418" w:type="dxa"/>
            <w:tcBorders>
              <w:top w:val="single" w:sz="6" w:space="0" w:color="auto"/>
            </w:tcBorders>
          </w:tcPr>
          <w:p w:rsidR="00FB7FE4" w:rsidRPr="003609B8" w:rsidRDefault="00FB7FE4" w:rsidP="00307DBD">
            <w:pPr>
              <w:pStyle w:val="Tablenumbers1"/>
              <w:tabs>
                <w:tab w:val="clear" w:pos="1503"/>
              </w:tabs>
              <w:ind w:left="-72" w:right="-58"/>
              <w:rPr>
                <w:rFonts w:cs="Arial"/>
                <w:szCs w:val="18"/>
                <w:lang w:val="ru-RU"/>
              </w:rPr>
            </w:pPr>
          </w:p>
        </w:tc>
        <w:tc>
          <w:tcPr>
            <w:tcW w:w="1417" w:type="dxa"/>
            <w:tcBorders>
              <w:top w:val="single" w:sz="6" w:space="0" w:color="auto"/>
            </w:tcBorders>
          </w:tcPr>
          <w:p w:rsidR="00FB7FE4" w:rsidRPr="003609B8" w:rsidRDefault="00FB7FE4" w:rsidP="00307DBD">
            <w:pPr>
              <w:pStyle w:val="Tablenumbers1"/>
              <w:tabs>
                <w:tab w:val="clear" w:pos="1503"/>
              </w:tabs>
              <w:ind w:left="-72" w:right="-58"/>
              <w:rPr>
                <w:rFonts w:cs="Arial"/>
                <w:szCs w:val="18"/>
                <w:lang w:val="ru-RU"/>
              </w:rPr>
            </w:pPr>
          </w:p>
        </w:tc>
        <w:tc>
          <w:tcPr>
            <w:tcW w:w="1418" w:type="dxa"/>
            <w:tcBorders>
              <w:top w:val="single" w:sz="6" w:space="0" w:color="auto"/>
            </w:tcBorders>
          </w:tcPr>
          <w:p w:rsidR="00FB7FE4" w:rsidRPr="003609B8" w:rsidRDefault="00FB7FE4" w:rsidP="00307DBD">
            <w:pPr>
              <w:pStyle w:val="Tablenumbers1"/>
              <w:tabs>
                <w:tab w:val="clear" w:pos="1503"/>
              </w:tabs>
              <w:ind w:left="-72" w:right="-58"/>
              <w:rPr>
                <w:rFonts w:cs="Arial"/>
                <w:szCs w:val="18"/>
                <w:lang w:val="ru-RU"/>
              </w:rPr>
            </w:pPr>
          </w:p>
        </w:tc>
      </w:tr>
      <w:tr w:rsidR="00FB7FE4" w:rsidRPr="003609B8" w:rsidTr="00307DBD">
        <w:trPr>
          <w:trHeight w:val="68"/>
        </w:trPr>
        <w:tc>
          <w:tcPr>
            <w:tcW w:w="3544" w:type="dxa"/>
            <w:gridSpan w:val="2"/>
            <w:vAlign w:val="bottom"/>
          </w:tcPr>
          <w:p w:rsidR="00FB7FE4" w:rsidRPr="00C479AD" w:rsidRDefault="00FB7FE4" w:rsidP="00307DBD">
            <w:pPr>
              <w:pStyle w:val="Tabletext"/>
              <w:ind w:left="86" w:hanging="86"/>
              <w:rPr>
                <w:rFonts w:ascii="Arial" w:hAnsi="Arial" w:cs="Arial"/>
                <w:szCs w:val="18"/>
                <w:lang w:val="en-US"/>
              </w:rPr>
            </w:pPr>
            <w:r w:rsidRPr="003609B8">
              <w:rPr>
                <w:rFonts w:ascii="Arial" w:hAnsi="Arial" w:cs="Arial"/>
                <w:szCs w:val="18"/>
              </w:rPr>
              <w:t>Cash and cash equivalents</w:t>
            </w:r>
            <w:r w:rsidRPr="00C479AD">
              <w:rPr>
                <w:rFonts w:ascii="Arial" w:hAnsi="Arial" w:cs="Arial"/>
                <w:szCs w:val="18"/>
                <w:lang w:val="en-US"/>
              </w:rPr>
              <w:t xml:space="preserve"> (</w:t>
            </w:r>
            <w:r w:rsidRPr="003609B8">
              <w:rPr>
                <w:rFonts w:ascii="Arial" w:hAnsi="Arial" w:cs="Arial"/>
                <w:szCs w:val="18"/>
              </w:rPr>
              <w:t xml:space="preserve">contractual </w:t>
            </w:r>
            <w:r w:rsidRPr="003609B8">
              <w:rPr>
                <w:rFonts w:ascii="Arial" w:hAnsi="Arial" w:cs="Arial"/>
                <w:spacing w:val="-4"/>
                <w:szCs w:val="18"/>
              </w:rPr>
              <w:t>interest rate:</w:t>
            </w:r>
            <w:r w:rsidRPr="00C479AD">
              <w:rPr>
                <w:rFonts w:ascii="Arial" w:hAnsi="Arial" w:cs="Arial"/>
                <w:spacing w:val="-4"/>
                <w:szCs w:val="18"/>
                <w:lang w:val="en-US"/>
              </w:rPr>
              <w:t xml:space="preserve"> 0%)</w:t>
            </w:r>
          </w:p>
        </w:tc>
        <w:tc>
          <w:tcPr>
            <w:tcW w:w="1563"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en-US"/>
              </w:rPr>
            </w:pPr>
            <w:r w:rsidRPr="003609B8">
              <w:rPr>
                <w:rFonts w:cs="Arial"/>
                <w:szCs w:val="18"/>
                <w:lang w:val="en-US"/>
              </w:rPr>
              <w:t>56,250</w:t>
            </w:r>
          </w:p>
        </w:tc>
        <w:tc>
          <w:tcPr>
            <w:tcW w:w="1417"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16,907,264</w:t>
            </w:r>
          </w:p>
        </w:tc>
      </w:tr>
      <w:tr w:rsidR="00FB7FE4" w:rsidRPr="003609B8" w:rsidTr="00307DBD">
        <w:trPr>
          <w:trHeight w:val="202"/>
        </w:trPr>
        <w:tc>
          <w:tcPr>
            <w:tcW w:w="3544" w:type="dxa"/>
            <w:gridSpan w:val="2"/>
            <w:vAlign w:val="bottom"/>
          </w:tcPr>
          <w:p w:rsidR="00FB7FE4" w:rsidRPr="00C479AD" w:rsidRDefault="00FB7FE4" w:rsidP="00307DBD">
            <w:pPr>
              <w:pStyle w:val="Tabletext"/>
              <w:ind w:left="86" w:hanging="86"/>
              <w:rPr>
                <w:rFonts w:ascii="Arial" w:hAnsi="Arial" w:cs="Arial"/>
                <w:szCs w:val="18"/>
                <w:lang w:val="en-US"/>
              </w:rPr>
            </w:pPr>
            <w:r w:rsidRPr="00C479AD">
              <w:rPr>
                <w:rFonts w:ascii="Arial" w:hAnsi="Arial" w:cs="Arial"/>
                <w:szCs w:val="18"/>
                <w:lang w:val="en-US"/>
              </w:rPr>
              <w:t xml:space="preserve">Investment </w:t>
            </w:r>
            <w:r w:rsidRPr="003609B8">
              <w:rPr>
                <w:rFonts w:ascii="Arial" w:hAnsi="Arial" w:cs="Arial"/>
                <w:szCs w:val="18"/>
              </w:rPr>
              <w:t>securities at fair value through profit or loss</w:t>
            </w:r>
          </w:p>
          <w:p w:rsidR="00FB7FE4" w:rsidRPr="003609B8" w:rsidRDefault="00FB7FE4" w:rsidP="00307DBD">
            <w:pPr>
              <w:pStyle w:val="Tabletext"/>
              <w:ind w:left="86" w:hanging="86"/>
              <w:rPr>
                <w:rFonts w:ascii="Arial" w:hAnsi="Arial" w:cs="Arial"/>
                <w:szCs w:val="18"/>
                <w:lang w:val="ru-RU"/>
              </w:rPr>
            </w:pPr>
            <w:r w:rsidRPr="003609B8">
              <w:rPr>
                <w:rFonts w:ascii="Arial" w:hAnsi="Arial" w:cs="Arial"/>
                <w:szCs w:val="18"/>
                <w:lang w:val="ru-RU"/>
              </w:rPr>
              <w:t>(</w:t>
            </w:r>
            <w:r w:rsidRPr="003609B8">
              <w:rPr>
                <w:rFonts w:ascii="Arial" w:hAnsi="Arial" w:cs="Arial"/>
                <w:szCs w:val="18"/>
              </w:rPr>
              <w:t>contractual</w:t>
            </w:r>
            <w:r w:rsidRPr="003609B8">
              <w:rPr>
                <w:rFonts w:ascii="Arial" w:hAnsi="Arial" w:cs="Arial"/>
                <w:spacing w:val="-4"/>
                <w:szCs w:val="18"/>
              </w:rPr>
              <w:t xml:space="preserve"> interest </w:t>
            </w:r>
            <w:proofErr w:type="gramStart"/>
            <w:r w:rsidRPr="003609B8">
              <w:rPr>
                <w:rFonts w:ascii="Arial" w:hAnsi="Arial" w:cs="Arial"/>
                <w:spacing w:val="-4"/>
                <w:szCs w:val="18"/>
              </w:rPr>
              <w:t>rate::</w:t>
            </w:r>
            <w:proofErr w:type="gramEnd"/>
            <w:r w:rsidRPr="003609B8">
              <w:rPr>
                <w:rFonts w:ascii="Arial" w:hAnsi="Arial" w:cs="Arial"/>
                <w:spacing w:val="-4"/>
                <w:szCs w:val="18"/>
              </w:rPr>
              <w:t xml:space="preserve"> </w:t>
            </w:r>
            <w:r w:rsidRPr="003609B8">
              <w:rPr>
                <w:rFonts w:ascii="Arial" w:hAnsi="Arial" w:cs="Arial"/>
                <w:spacing w:val="-4"/>
                <w:szCs w:val="18"/>
                <w:lang w:val="ru-RU"/>
              </w:rPr>
              <w:t>4.87</w:t>
            </w:r>
            <w:r w:rsidRPr="003609B8">
              <w:rPr>
                <w:rFonts w:ascii="Arial" w:hAnsi="Arial" w:cs="Arial"/>
                <w:spacing w:val="-4"/>
                <w:szCs w:val="18"/>
              </w:rPr>
              <w:t>%</w:t>
            </w:r>
            <w:r w:rsidRPr="003609B8">
              <w:rPr>
                <w:rFonts w:ascii="Arial" w:hAnsi="Arial" w:cs="Arial"/>
                <w:spacing w:val="-4"/>
                <w:szCs w:val="18"/>
                <w:lang w:val="ru-RU"/>
              </w:rPr>
              <w:t xml:space="preserve"> - 9.1%</w:t>
            </w:r>
            <w:r w:rsidRPr="003609B8">
              <w:rPr>
                <w:rFonts w:ascii="Arial" w:hAnsi="Arial" w:cs="Arial"/>
                <w:spacing w:val="-4"/>
                <w:szCs w:val="18"/>
              </w:rPr>
              <w:t>)</w:t>
            </w:r>
          </w:p>
        </w:tc>
        <w:tc>
          <w:tcPr>
            <w:tcW w:w="1563"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7"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948,880</w:t>
            </w:r>
          </w:p>
        </w:tc>
      </w:tr>
      <w:tr w:rsidR="00FB7FE4" w:rsidRPr="003609B8" w:rsidTr="00307DBD">
        <w:trPr>
          <w:trHeight w:val="202"/>
        </w:trPr>
        <w:tc>
          <w:tcPr>
            <w:tcW w:w="3544" w:type="dxa"/>
            <w:gridSpan w:val="2"/>
            <w:vAlign w:val="bottom"/>
          </w:tcPr>
          <w:p w:rsidR="00FB7FE4" w:rsidRPr="003609B8" w:rsidRDefault="00FB7FE4" w:rsidP="00307DBD">
            <w:pPr>
              <w:pStyle w:val="Tabletext"/>
              <w:ind w:left="86" w:hanging="86"/>
              <w:rPr>
                <w:rFonts w:ascii="Arial" w:hAnsi="Arial" w:cs="Arial"/>
                <w:szCs w:val="18"/>
              </w:rPr>
            </w:pPr>
            <w:r w:rsidRPr="003609B8">
              <w:rPr>
                <w:rFonts w:ascii="Arial" w:hAnsi="Arial" w:cs="Arial"/>
                <w:szCs w:val="18"/>
              </w:rPr>
              <w:t>Due from financial institutions</w:t>
            </w:r>
          </w:p>
          <w:p w:rsidR="00FB7FE4" w:rsidRPr="00C479AD" w:rsidRDefault="00FB7FE4" w:rsidP="00307DBD">
            <w:pPr>
              <w:pStyle w:val="Tabletext"/>
              <w:ind w:left="86" w:hanging="86"/>
              <w:rPr>
                <w:rFonts w:ascii="Arial" w:hAnsi="Arial" w:cs="Arial"/>
                <w:szCs w:val="18"/>
                <w:lang w:val="en-US"/>
              </w:rPr>
            </w:pPr>
            <w:r w:rsidRPr="00C479AD">
              <w:rPr>
                <w:rFonts w:ascii="Arial" w:hAnsi="Arial" w:cs="Arial"/>
                <w:szCs w:val="18"/>
                <w:lang w:val="en-US"/>
              </w:rPr>
              <w:t>(</w:t>
            </w:r>
            <w:proofErr w:type="gramStart"/>
            <w:r w:rsidRPr="003609B8">
              <w:rPr>
                <w:rFonts w:ascii="Arial" w:hAnsi="Arial" w:cs="Arial"/>
                <w:szCs w:val="18"/>
              </w:rPr>
              <w:t>contractual</w:t>
            </w:r>
            <w:proofErr w:type="gramEnd"/>
            <w:r w:rsidRPr="003609B8">
              <w:rPr>
                <w:rFonts w:ascii="Arial" w:hAnsi="Arial" w:cs="Arial"/>
                <w:spacing w:val="-4"/>
                <w:szCs w:val="18"/>
              </w:rPr>
              <w:t xml:space="preserve"> interest rate</w:t>
            </w:r>
            <w:r w:rsidRPr="00C479AD">
              <w:rPr>
                <w:rFonts w:ascii="Arial" w:hAnsi="Arial" w:cs="Arial"/>
                <w:spacing w:val="-4"/>
                <w:szCs w:val="18"/>
                <w:lang w:val="en-US"/>
              </w:rPr>
              <w:t>: 2% - 8.5%)</w:t>
            </w:r>
          </w:p>
        </w:tc>
        <w:tc>
          <w:tcPr>
            <w:tcW w:w="1563"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7"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14,934,368</w:t>
            </w:r>
          </w:p>
        </w:tc>
      </w:tr>
      <w:tr w:rsidR="00FB7FE4" w:rsidRPr="003609B8" w:rsidTr="00307DBD">
        <w:trPr>
          <w:trHeight w:val="202"/>
        </w:trPr>
        <w:tc>
          <w:tcPr>
            <w:tcW w:w="3544" w:type="dxa"/>
            <w:gridSpan w:val="2"/>
            <w:vAlign w:val="bottom"/>
          </w:tcPr>
          <w:p w:rsidR="00FB7FE4" w:rsidRPr="00C479AD" w:rsidRDefault="00FB7FE4" w:rsidP="00307DBD">
            <w:pPr>
              <w:pStyle w:val="Tabletext"/>
              <w:ind w:left="86" w:hanging="86"/>
              <w:rPr>
                <w:rFonts w:ascii="Arial" w:hAnsi="Arial" w:cs="Arial"/>
                <w:szCs w:val="18"/>
                <w:lang w:val="en-US"/>
              </w:rPr>
            </w:pPr>
            <w:r w:rsidRPr="003609B8">
              <w:rPr>
                <w:rFonts w:ascii="Arial" w:hAnsi="Arial" w:cs="Arial"/>
                <w:szCs w:val="18"/>
              </w:rPr>
              <w:t>Current income tax prepayment</w:t>
            </w:r>
            <w:r w:rsidRPr="00C479AD">
              <w:rPr>
                <w:rFonts w:ascii="Arial" w:hAnsi="Arial" w:cs="Arial"/>
                <w:szCs w:val="18"/>
                <w:lang w:val="en-US"/>
              </w:rPr>
              <w:t xml:space="preserve"> (</w:t>
            </w:r>
            <w:r w:rsidRPr="003609B8">
              <w:rPr>
                <w:rFonts w:ascii="Arial" w:hAnsi="Arial" w:cs="Arial"/>
                <w:spacing w:val="-4"/>
                <w:szCs w:val="18"/>
              </w:rPr>
              <w:t>interest rate:</w:t>
            </w:r>
            <w:r w:rsidRPr="00C479AD">
              <w:rPr>
                <w:rFonts w:ascii="Arial" w:hAnsi="Arial" w:cs="Arial"/>
                <w:spacing w:val="-4"/>
                <w:szCs w:val="18"/>
                <w:lang w:val="en-US"/>
              </w:rPr>
              <w:t xml:space="preserve"> 15</w:t>
            </w:r>
            <w:r w:rsidRPr="003609B8">
              <w:rPr>
                <w:rFonts w:ascii="Arial" w:hAnsi="Arial" w:cs="Arial"/>
                <w:spacing w:val="-4"/>
                <w:szCs w:val="18"/>
              </w:rPr>
              <w:t>%)</w:t>
            </w:r>
          </w:p>
        </w:tc>
        <w:tc>
          <w:tcPr>
            <w:tcW w:w="1563" w:type="dxa"/>
            <w:vAlign w:val="bottom"/>
          </w:tcPr>
          <w:p w:rsidR="00FB7FE4" w:rsidRPr="003609B8" w:rsidDel="00C466AD"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Del="00C466AD"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7"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11,290,109</w:t>
            </w:r>
          </w:p>
        </w:tc>
      </w:tr>
      <w:tr w:rsidR="00FB7FE4" w:rsidRPr="003609B8" w:rsidTr="00307DBD">
        <w:trPr>
          <w:trHeight w:val="202"/>
        </w:trPr>
        <w:tc>
          <w:tcPr>
            <w:tcW w:w="3544" w:type="dxa"/>
            <w:gridSpan w:val="2"/>
          </w:tcPr>
          <w:p w:rsidR="00FB7FE4" w:rsidRPr="003609B8" w:rsidRDefault="00FB7FE4" w:rsidP="00307DBD">
            <w:pPr>
              <w:pStyle w:val="Tabletext"/>
              <w:ind w:left="86" w:hanging="86"/>
              <w:rPr>
                <w:rFonts w:ascii="Arial" w:hAnsi="Arial" w:cs="Arial"/>
                <w:szCs w:val="18"/>
                <w:lang w:val="ru-RU"/>
              </w:rPr>
            </w:pPr>
            <w:r w:rsidRPr="003609B8">
              <w:rPr>
                <w:rFonts w:ascii="Arial" w:hAnsi="Arial" w:cs="Arial"/>
                <w:szCs w:val="18"/>
              </w:rPr>
              <w:t>Other financial assets</w:t>
            </w:r>
          </w:p>
        </w:tc>
        <w:tc>
          <w:tcPr>
            <w:tcW w:w="1563" w:type="dxa"/>
            <w:vAlign w:val="bottom"/>
          </w:tcPr>
          <w:p w:rsidR="00FB7FE4" w:rsidRPr="003609B8" w:rsidRDefault="00FB7FE4" w:rsidP="00307DBD">
            <w:pPr>
              <w:pStyle w:val="Tablenumbers1"/>
              <w:tabs>
                <w:tab w:val="clear" w:pos="1503"/>
              </w:tabs>
              <w:ind w:left="-72" w:right="0"/>
              <w:jc w:val="right"/>
              <w:rPr>
                <w:rFonts w:cs="Arial"/>
                <w:szCs w:val="18"/>
                <w:lang w:val="ru-RU"/>
              </w:rPr>
            </w:pP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p>
        </w:tc>
        <w:tc>
          <w:tcPr>
            <w:tcW w:w="1417" w:type="dxa"/>
            <w:vAlign w:val="bottom"/>
          </w:tcPr>
          <w:p w:rsidR="00FB7FE4" w:rsidRPr="003609B8" w:rsidRDefault="00FB7FE4" w:rsidP="00307DBD">
            <w:pPr>
              <w:pStyle w:val="Tablenumbers1"/>
              <w:tabs>
                <w:tab w:val="clear" w:pos="1503"/>
              </w:tabs>
              <w:ind w:left="-72" w:right="0"/>
              <w:jc w:val="right"/>
              <w:rPr>
                <w:rFonts w:cs="Arial"/>
                <w:szCs w:val="18"/>
                <w:lang w:val="ru-RU"/>
              </w:rPr>
            </w:pP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5,187</w:t>
            </w:r>
          </w:p>
        </w:tc>
      </w:tr>
      <w:tr w:rsidR="00FB7FE4" w:rsidRPr="003609B8" w:rsidTr="00307DBD">
        <w:trPr>
          <w:trHeight w:val="202"/>
        </w:trPr>
        <w:tc>
          <w:tcPr>
            <w:tcW w:w="3544" w:type="dxa"/>
            <w:gridSpan w:val="2"/>
          </w:tcPr>
          <w:p w:rsidR="00FB7FE4" w:rsidRPr="003609B8" w:rsidRDefault="00FB7FE4" w:rsidP="00307DBD">
            <w:pPr>
              <w:pStyle w:val="Tabletext"/>
              <w:ind w:left="86" w:hanging="86"/>
              <w:rPr>
                <w:rFonts w:ascii="Arial" w:hAnsi="Arial" w:cs="Arial"/>
                <w:szCs w:val="18"/>
                <w:lang w:val="ru-RU"/>
              </w:rPr>
            </w:pPr>
            <w:r w:rsidRPr="003609B8">
              <w:rPr>
                <w:rFonts w:ascii="Arial" w:hAnsi="Arial" w:cs="Arial"/>
                <w:szCs w:val="18"/>
              </w:rPr>
              <w:t>Other assets</w:t>
            </w:r>
          </w:p>
        </w:tc>
        <w:tc>
          <w:tcPr>
            <w:tcW w:w="1563" w:type="dxa"/>
            <w:vAlign w:val="bottom"/>
          </w:tcPr>
          <w:p w:rsidR="00FB7FE4" w:rsidRPr="003609B8" w:rsidRDefault="00FB7FE4" w:rsidP="00307DBD">
            <w:pPr>
              <w:pStyle w:val="Tablenumbers1"/>
              <w:tabs>
                <w:tab w:val="clear" w:pos="1503"/>
              </w:tabs>
              <w:ind w:left="-72" w:right="0"/>
              <w:jc w:val="right"/>
              <w:rPr>
                <w:rFonts w:cs="Arial"/>
                <w:szCs w:val="18"/>
                <w:lang w:val="en-US"/>
              </w:rPr>
            </w:pPr>
            <w:r w:rsidRPr="003609B8">
              <w:rPr>
                <w:rFonts w:cs="Arial"/>
                <w:szCs w:val="18"/>
                <w:lang w:val="en-US"/>
              </w:rPr>
              <w:t>-</w:t>
            </w: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7"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RDefault="00FB7FE4" w:rsidP="00307DBD">
            <w:pPr>
              <w:ind w:left="-72"/>
              <w:jc w:val="right"/>
              <w:rPr>
                <w:rFonts w:cs="Arial"/>
                <w:szCs w:val="18"/>
                <w:lang w:val="ru-RU"/>
              </w:rPr>
            </w:pPr>
            <w:r w:rsidRPr="003609B8">
              <w:rPr>
                <w:rFonts w:cs="Arial"/>
                <w:szCs w:val="18"/>
                <w:lang w:val="ru-RU"/>
              </w:rPr>
              <w:t>23,403</w:t>
            </w:r>
          </w:p>
        </w:tc>
      </w:tr>
      <w:tr w:rsidR="00FB7FE4" w:rsidRPr="003609B8" w:rsidTr="00307DBD">
        <w:trPr>
          <w:trHeight w:val="202"/>
        </w:trPr>
        <w:tc>
          <w:tcPr>
            <w:tcW w:w="3544" w:type="dxa"/>
            <w:gridSpan w:val="2"/>
            <w:vAlign w:val="bottom"/>
          </w:tcPr>
          <w:p w:rsidR="00FB7FE4" w:rsidRPr="003609B8" w:rsidRDefault="00FB7FE4" w:rsidP="00307DBD">
            <w:pPr>
              <w:pStyle w:val="Tabletext"/>
              <w:ind w:left="86" w:hanging="86"/>
              <w:rPr>
                <w:rFonts w:ascii="Arial" w:hAnsi="Arial" w:cs="Arial"/>
                <w:szCs w:val="18"/>
                <w:lang w:val="ru-RU"/>
              </w:rPr>
            </w:pPr>
          </w:p>
        </w:tc>
        <w:tc>
          <w:tcPr>
            <w:tcW w:w="1563" w:type="dxa"/>
            <w:vAlign w:val="bottom"/>
          </w:tcPr>
          <w:p w:rsidR="00FB7FE4" w:rsidRPr="003609B8" w:rsidRDefault="00FB7FE4" w:rsidP="00307DBD">
            <w:pPr>
              <w:pStyle w:val="Tablenumbers1"/>
              <w:tabs>
                <w:tab w:val="clear" w:pos="1503"/>
              </w:tabs>
              <w:ind w:left="-72" w:right="0"/>
              <w:jc w:val="right"/>
              <w:rPr>
                <w:rFonts w:cs="Arial"/>
                <w:szCs w:val="18"/>
                <w:lang w:val="ru-RU"/>
              </w:rPr>
            </w:pP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p>
        </w:tc>
        <w:tc>
          <w:tcPr>
            <w:tcW w:w="1417" w:type="dxa"/>
            <w:vAlign w:val="bottom"/>
          </w:tcPr>
          <w:p w:rsidR="00FB7FE4" w:rsidRPr="003609B8" w:rsidRDefault="00FB7FE4" w:rsidP="00307DBD">
            <w:pPr>
              <w:pStyle w:val="Tablenumbers1"/>
              <w:tabs>
                <w:tab w:val="clear" w:pos="1503"/>
              </w:tabs>
              <w:ind w:left="-72" w:right="0"/>
              <w:jc w:val="right"/>
              <w:rPr>
                <w:rFonts w:cs="Arial"/>
                <w:szCs w:val="18"/>
                <w:lang w:val="ru-RU"/>
              </w:rPr>
            </w:pP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p>
        </w:tc>
      </w:tr>
      <w:tr w:rsidR="00FB7FE4" w:rsidRPr="003609B8" w:rsidTr="00307DBD">
        <w:trPr>
          <w:trHeight w:val="202"/>
        </w:trPr>
        <w:tc>
          <w:tcPr>
            <w:tcW w:w="3544" w:type="dxa"/>
            <w:gridSpan w:val="2"/>
            <w:vAlign w:val="bottom"/>
          </w:tcPr>
          <w:p w:rsidR="00FB7FE4" w:rsidRPr="00C479AD" w:rsidRDefault="00FB7FE4" w:rsidP="00307DBD">
            <w:pPr>
              <w:rPr>
                <w:rFonts w:cs="Arial"/>
                <w:spacing w:val="-4"/>
                <w:szCs w:val="18"/>
                <w:lang w:val="en-US"/>
              </w:rPr>
            </w:pPr>
            <w:r w:rsidRPr="003609B8">
              <w:rPr>
                <w:rFonts w:cs="Arial"/>
                <w:szCs w:val="18"/>
              </w:rPr>
              <w:t>Borrowed funds</w:t>
            </w:r>
            <w:r w:rsidRPr="00C479AD">
              <w:rPr>
                <w:rFonts w:cs="Arial"/>
                <w:szCs w:val="18"/>
                <w:lang w:val="en-US"/>
              </w:rPr>
              <w:t xml:space="preserve"> (</w:t>
            </w:r>
            <w:r w:rsidRPr="003609B8">
              <w:rPr>
                <w:rFonts w:cs="Arial"/>
                <w:szCs w:val="18"/>
              </w:rPr>
              <w:t>contractual</w:t>
            </w:r>
            <w:r w:rsidRPr="003609B8">
              <w:rPr>
                <w:rFonts w:cs="Arial"/>
                <w:spacing w:val="-4"/>
                <w:szCs w:val="18"/>
              </w:rPr>
              <w:t xml:space="preserve"> interest rate</w:t>
            </w:r>
            <w:r w:rsidRPr="00C479AD">
              <w:rPr>
                <w:rFonts w:cs="Arial"/>
                <w:spacing w:val="-4"/>
                <w:szCs w:val="18"/>
                <w:lang w:val="en-US"/>
              </w:rPr>
              <w:t>:</w:t>
            </w:r>
          </w:p>
          <w:p w:rsidR="00FB7FE4" w:rsidRPr="003609B8" w:rsidRDefault="00FB7FE4" w:rsidP="00307DBD">
            <w:pPr>
              <w:pStyle w:val="Tabletext"/>
              <w:ind w:left="86" w:hanging="86"/>
              <w:rPr>
                <w:rFonts w:ascii="Arial" w:hAnsi="Arial" w:cs="Arial"/>
                <w:szCs w:val="18"/>
                <w:lang w:val="ru-RU"/>
              </w:rPr>
            </w:pPr>
            <w:r w:rsidRPr="003609B8">
              <w:rPr>
                <w:rFonts w:ascii="Arial" w:hAnsi="Arial" w:cs="Arial"/>
                <w:spacing w:val="-4"/>
                <w:szCs w:val="18"/>
                <w:lang w:val="ru-RU"/>
              </w:rPr>
              <w:t>0.1% – 5.5</w:t>
            </w:r>
            <w:r w:rsidRPr="003609B8">
              <w:rPr>
                <w:rFonts w:ascii="Arial" w:hAnsi="Arial" w:cs="Arial"/>
                <w:spacing w:val="-4"/>
                <w:szCs w:val="18"/>
              </w:rPr>
              <w:t>%)</w:t>
            </w:r>
          </w:p>
        </w:tc>
        <w:tc>
          <w:tcPr>
            <w:tcW w:w="1563"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76,392,378</w:t>
            </w: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7"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Del="004B5485" w:rsidRDefault="00FB7FE4" w:rsidP="00307DBD">
            <w:pPr>
              <w:pStyle w:val="Tablenumbers1"/>
              <w:tabs>
                <w:tab w:val="clear" w:pos="1503"/>
              </w:tabs>
              <w:ind w:left="-72" w:right="0"/>
              <w:jc w:val="right"/>
              <w:rPr>
                <w:rFonts w:cs="Arial"/>
                <w:szCs w:val="18"/>
                <w:lang w:val="ru-RU"/>
              </w:rPr>
            </w:pPr>
            <w:r w:rsidRPr="003609B8">
              <w:rPr>
                <w:rFonts w:cs="Arial"/>
                <w:szCs w:val="18"/>
                <w:lang w:val="ru-RU"/>
              </w:rPr>
              <w:t>69,385,576</w:t>
            </w:r>
          </w:p>
        </w:tc>
      </w:tr>
      <w:tr w:rsidR="00FB7FE4" w:rsidRPr="003609B8" w:rsidTr="00307DBD">
        <w:trPr>
          <w:trHeight w:val="202"/>
        </w:trPr>
        <w:tc>
          <w:tcPr>
            <w:tcW w:w="3544" w:type="dxa"/>
            <w:gridSpan w:val="2"/>
            <w:vAlign w:val="bottom"/>
          </w:tcPr>
          <w:p w:rsidR="00FB7FE4" w:rsidRPr="003609B8" w:rsidRDefault="00FB7FE4" w:rsidP="00307DBD">
            <w:pPr>
              <w:pStyle w:val="Tabletext"/>
              <w:ind w:left="86" w:hanging="86"/>
              <w:rPr>
                <w:rFonts w:ascii="Arial" w:hAnsi="Arial" w:cs="Arial"/>
                <w:szCs w:val="18"/>
              </w:rPr>
            </w:pPr>
            <w:bookmarkStart w:id="2" w:name="OLE_LINK12"/>
            <w:r w:rsidRPr="003609B8">
              <w:rPr>
                <w:rFonts w:ascii="Arial" w:hAnsi="Arial" w:cs="Arial"/>
                <w:szCs w:val="18"/>
              </w:rPr>
              <w:t>Debt securities in issue</w:t>
            </w:r>
          </w:p>
          <w:p w:rsidR="00FB7FE4" w:rsidRPr="00C479AD" w:rsidRDefault="00FB7FE4" w:rsidP="00307DBD">
            <w:pPr>
              <w:rPr>
                <w:rFonts w:cs="Arial"/>
                <w:spacing w:val="-4"/>
                <w:szCs w:val="18"/>
                <w:lang w:val="en-US"/>
              </w:rPr>
            </w:pPr>
            <w:r w:rsidRPr="00C479AD">
              <w:rPr>
                <w:rFonts w:cs="Arial"/>
                <w:szCs w:val="18"/>
                <w:lang w:val="en-US"/>
              </w:rPr>
              <w:t>(</w:t>
            </w:r>
            <w:r w:rsidRPr="003609B8">
              <w:rPr>
                <w:rFonts w:cs="Arial"/>
                <w:szCs w:val="18"/>
              </w:rPr>
              <w:t>contractual</w:t>
            </w:r>
            <w:r w:rsidRPr="003609B8">
              <w:rPr>
                <w:rFonts w:cs="Arial"/>
                <w:spacing w:val="-4"/>
                <w:szCs w:val="18"/>
              </w:rPr>
              <w:t xml:space="preserve"> interest rate</w:t>
            </w:r>
            <w:r w:rsidRPr="00C479AD">
              <w:rPr>
                <w:rFonts w:cs="Arial"/>
                <w:spacing w:val="-4"/>
                <w:szCs w:val="18"/>
                <w:lang w:val="en-US"/>
              </w:rPr>
              <w:t>:</w:t>
            </w:r>
          </w:p>
          <w:p w:rsidR="00FB7FE4" w:rsidRPr="003609B8" w:rsidRDefault="00FB7FE4" w:rsidP="00307DBD">
            <w:pPr>
              <w:pStyle w:val="Tabletext"/>
              <w:ind w:left="86" w:hanging="86"/>
              <w:rPr>
                <w:rFonts w:ascii="Arial" w:hAnsi="Arial" w:cs="Arial"/>
                <w:szCs w:val="18"/>
                <w:lang w:val="ru-RU"/>
              </w:rPr>
            </w:pPr>
            <w:r w:rsidRPr="003609B8">
              <w:rPr>
                <w:rFonts w:ascii="Arial" w:hAnsi="Arial" w:cs="Arial"/>
                <w:spacing w:val="-4"/>
                <w:szCs w:val="18"/>
                <w:lang w:val="ru-RU"/>
              </w:rPr>
              <w:t>8.7</w:t>
            </w:r>
            <w:r w:rsidRPr="003609B8">
              <w:rPr>
                <w:rFonts w:ascii="Arial" w:hAnsi="Arial" w:cs="Arial"/>
                <w:spacing w:val="-4"/>
                <w:szCs w:val="18"/>
              </w:rPr>
              <w:t>%)</w:t>
            </w:r>
            <w:bookmarkEnd w:id="2"/>
          </w:p>
        </w:tc>
        <w:tc>
          <w:tcPr>
            <w:tcW w:w="1563"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bookmarkStart w:id="3" w:name="OLE_LINK13"/>
            <w:r w:rsidRPr="003609B8">
              <w:rPr>
                <w:rFonts w:cs="Arial"/>
                <w:szCs w:val="18"/>
                <w:lang w:val="ru-RU"/>
              </w:rPr>
              <w:t>16,057,484</w:t>
            </w:r>
            <w:bookmarkEnd w:id="3"/>
          </w:p>
        </w:tc>
        <w:tc>
          <w:tcPr>
            <w:tcW w:w="1417"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Del="004B5485"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r>
      <w:tr w:rsidR="00FB7FE4" w:rsidRPr="003609B8" w:rsidTr="00307DBD">
        <w:trPr>
          <w:trHeight w:val="202"/>
        </w:trPr>
        <w:tc>
          <w:tcPr>
            <w:tcW w:w="3544" w:type="dxa"/>
            <w:gridSpan w:val="2"/>
            <w:vAlign w:val="bottom"/>
          </w:tcPr>
          <w:p w:rsidR="00FB7FE4" w:rsidRPr="00C479AD" w:rsidRDefault="00FB7FE4" w:rsidP="00307DBD">
            <w:pPr>
              <w:pStyle w:val="Tabletext"/>
              <w:ind w:left="86" w:hanging="86"/>
              <w:rPr>
                <w:rFonts w:ascii="Arial" w:hAnsi="Arial" w:cs="Arial"/>
                <w:szCs w:val="18"/>
                <w:lang w:val="en-US"/>
              </w:rPr>
            </w:pPr>
            <w:r w:rsidRPr="003609B8">
              <w:rPr>
                <w:rFonts w:ascii="Arial" w:hAnsi="Arial" w:cs="Arial"/>
                <w:szCs w:val="18"/>
              </w:rPr>
              <w:t>Liabilities on subsidy programs</w:t>
            </w:r>
            <w:r w:rsidRPr="00C479AD">
              <w:rPr>
                <w:rFonts w:ascii="Arial" w:hAnsi="Arial" w:cs="Arial"/>
                <w:szCs w:val="18"/>
                <w:lang w:val="en-US"/>
              </w:rPr>
              <w:t xml:space="preserve"> (</w:t>
            </w:r>
            <w:r w:rsidRPr="003609B8">
              <w:rPr>
                <w:rFonts w:ascii="Arial" w:hAnsi="Arial" w:cs="Arial"/>
                <w:szCs w:val="18"/>
              </w:rPr>
              <w:t>contractual</w:t>
            </w:r>
            <w:r w:rsidRPr="003609B8">
              <w:rPr>
                <w:rFonts w:ascii="Arial" w:hAnsi="Arial" w:cs="Arial"/>
                <w:spacing w:val="-4"/>
                <w:szCs w:val="18"/>
              </w:rPr>
              <w:t xml:space="preserve"> interest rate</w:t>
            </w:r>
            <w:r w:rsidRPr="00C479AD">
              <w:rPr>
                <w:rFonts w:ascii="Arial" w:hAnsi="Arial" w:cs="Arial"/>
                <w:spacing w:val="-4"/>
                <w:szCs w:val="18"/>
                <w:lang w:val="en-US"/>
              </w:rPr>
              <w:t>: 0%)</w:t>
            </w:r>
          </w:p>
        </w:tc>
        <w:tc>
          <w:tcPr>
            <w:tcW w:w="1563"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7"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2,131,878</w:t>
            </w:r>
          </w:p>
        </w:tc>
      </w:tr>
      <w:tr w:rsidR="00FB7FE4" w:rsidRPr="003609B8" w:rsidTr="00307DBD">
        <w:trPr>
          <w:trHeight w:val="202"/>
        </w:trPr>
        <w:tc>
          <w:tcPr>
            <w:tcW w:w="3544" w:type="dxa"/>
            <w:gridSpan w:val="2"/>
            <w:vAlign w:val="bottom"/>
          </w:tcPr>
          <w:p w:rsidR="00FB7FE4" w:rsidRPr="00C479AD" w:rsidRDefault="00FB7FE4" w:rsidP="00307DBD">
            <w:pPr>
              <w:pStyle w:val="Tabletext"/>
              <w:ind w:left="86" w:hanging="86"/>
              <w:rPr>
                <w:rFonts w:ascii="Arial" w:hAnsi="Arial" w:cs="Arial"/>
                <w:szCs w:val="18"/>
                <w:lang w:val="en-US"/>
              </w:rPr>
            </w:pPr>
            <w:r w:rsidRPr="003609B8">
              <w:rPr>
                <w:rFonts w:ascii="Arial" w:hAnsi="Arial" w:cs="Arial"/>
                <w:szCs w:val="18"/>
              </w:rPr>
              <w:t>Deferred income tax liability</w:t>
            </w:r>
            <w:r w:rsidRPr="00C479AD">
              <w:rPr>
                <w:rFonts w:ascii="Arial" w:hAnsi="Arial" w:cs="Arial"/>
                <w:szCs w:val="18"/>
                <w:lang w:val="en-US"/>
              </w:rPr>
              <w:t xml:space="preserve"> (</w:t>
            </w:r>
            <w:r w:rsidRPr="003609B8">
              <w:rPr>
                <w:rFonts w:ascii="Arial" w:hAnsi="Arial" w:cs="Arial"/>
                <w:szCs w:val="18"/>
              </w:rPr>
              <w:t>contractual</w:t>
            </w:r>
            <w:r w:rsidRPr="003609B8">
              <w:rPr>
                <w:rFonts w:ascii="Arial" w:hAnsi="Arial" w:cs="Arial"/>
                <w:spacing w:val="-4"/>
                <w:szCs w:val="18"/>
              </w:rPr>
              <w:t xml:space="preserve"> interest rate</w:t>
            </w:r>
            <w:r w:rsidRPr="00C479AD">
              <w:rPr>
                <w:rFonts w:ascii="Arial" w:hAnsi="Arial" w:cs="Arial"/>
                <w:spacing w:val="-4"/>
                <w:szCs w:val="18"/>
                <w:lang w:val="en-US"/>
              </w:rPr>
              <w:t>: 20%)</w:t>
            </w:r>
          </w:p>
        </w:tc>
        <w:tc>
          <w:tcPr>
            <w:tcW w:w="1563"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7"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1,279,281</w:t>
            </w:r>
          </w:p>
        </w:tc>
      </w:tr>
      <w:tr w:rsidR="00FB7FE4" w:rsidRPr="003609B8" w:rsidTr="00307DBD">
        <w:trPr>
          <w:trHeight w:val="202"/>
        </w:trPr>
        <w:tc>
          <w:tcPr>
            <w:tcW w:w="3544" w:type="dxa"/>
            <w:gridSpan w:val="2"/>
            <w:vAlign w:val="bottom"/>
          </w:tcPr>
          <w:p w:rsidR="00FB7FE4" w:rsidRPr="003609B8" w:rsidRDefault="00FB7FE4" w:rsidP="00307DBD">
            <w:pPr>
              <w:pStyle w:val="Tabletext"/>
              <w:ind w:left="86" w:hanging="86"/>
              <w:rPr>
                <w:rFonts w:ascii="Arial" w:hAnsi="Arial" w:cs="Arial"/>
                <w:szCs w:val="18"/>
                <w:lang w:val="ru-RU"/>
              </w:rPr>
            </w:pPr>
            <w:r w:rsidRPr="003609B8">
              <w:rPr>
                <w:rFonts w:ascii="Arial" w:hAnsi="Arial" w:cs="Arial"/>
                <w:szCs w:val="18"/>
              </w:rPr>
              <w:t>Other liabilities</w:t>
            </w:r>
          </w:p>
        </w:tc>
        <w:tc>
          <w:tcPr>
            <w:tcW w:w="1563"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4,384</w:t>
            </w:r>
          </w:p>
        </w:tc>
        <w:tc>
          <w:tcPr>
            <w:tcW w:w="1417"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Del="004B5485" w:rsidRDefault="00FB7FE4" w:rsidP="00307DBD">
            <w:pPr>
              <w:pStyle w:val="Tablenumbers1"/>
              <w:tabs>
                <w:tab w:val="clear" w:pos="1503"/>
              </w:tabs>
              <w:ind w:left="-72" w:right="0"/>
              <w:jc w:val="right"/>
              <w:rPr>
                <w:rFonts w:cs="Arial"/>
                <w:szCs w:val="18"/>
                <w:lang w:val="ru-RU"/>
              </w:rPr>
            </w:pPr>
            <w:r w:rsidRPr="003609B8">
              <w:rPr>
                <w:rFonts w:cs="Arial"/>
                <w:szCs w:val="18"/>
                <w:lang w:val="ru-RU"/>
              </w:rPr>
              <w:t>696,903</w:t>
            </w:r>
          </w:p>
        </w:tc>
      </w:tr>
      <w:tr w:rsidR="00FB7FE4" w:rsidRPr="003609B8" w:rsidTr="00307DBD">
        <w:trPr>
          <w:trHeight w:val="202"/>
        </w:trPr>
        <w:tc>
          <w:tcPr>
            <w:tcW w:w="3454" w:type="dxa"/>
            <w:vAlign w:val="bottom"/>
          </w:tcPr>
          <w:p w:rsidR="00FB7FE4" w:rsidRPr="003609B8" w:rsidRDefault="00FB7FE4" w:rsidP="00307DBD">
            <w:pPr>
              <w:pStyle w:val="Tabletext"/>
              <w:ind w:left="0" w:firstLine="0"/>
              <w:rPr>
                <w:rFonts w:ascii="Arial" w:hAnsi="Arial" w:cs="Arial"/>
                <w:szCs w:val="18"/>
              </w:rPr>
            </w:pPr>
            <w:bookmarkStart w:id="4" w:name="OLE_LINK18"/>
            <w:proofErr w:type="spellStart"/>
            <w:r w:rsidRPr="003609B8">
              <w:rPr>
                <w:rFonts w:ascii="Arial" w:hAnsi="Arial" w:cs="Arial"/>
                <w:szCs w:val="18"/>
              </w:rPr>
              <w:t>Gurantees</w:t>
            </w:r>
            <w:proofErr w:type="spellEnd"/>
            <w:r w:rsidRPr="003609B8">
              <w:rPr>
                <w:rFonts w:ascii="Arial" w:hAnsi="Arial" w:cs="Arial"/>
                <w:szCs w:val="18"/>
              </w:rPr>
              <w:t xml:space="preserve"> issued by the Fund as of the end of the year</w:t>
            </w:r>
          </w:p>
          <w:p w:rsidR="00FB7FE4" w:rsidRPr="003609B8" w:rsidRDefault="00FB7FE4" w:rsidP="00307DBD">
            <w:pPr>
              <w:pStyle w:val="Tabletext"/>
              <w:ind w:left="0" w:firstLine="0"/>
              <w:rPr>
                <w:rFonts w:ascii="Arial" w:hAnsi="Arial" w:cs="Arial"/>
                <w:szCs w:val="18"/>
                <w:lang w:val="ru-RU"/>
              </w:rPr>
            </w:pPr>
            <w:r w:rsidRPr="003609B8">
              <w:rPr>
                <w:rFonts w:ascii="Arial" w:hAnsi="Arial" w:cs="Arial"/>
                <w:szCs w:val="18"/>
                <w:lang w:val="ru-RU"/>
              </w:rPr>
              <w:t>(</w:t>
            </w:r>
            <w:r w:rsidRPr="003609B8">
              <w:rPr>
                <w:rFonts w:ascii="Arial" w:hAnsi="Arial" w:cs="Arial"/>
                <w:szCs w:val="18"/>
              </w:rPr>
              <w:t>contractual</w:t>
            </w:r>
            <w:r w:rsidRPr="003609B8">
              <w:rPr>
                <w:rFonts w:ascii="Arial" w:hAnsi="Arial" w:cs="Arial"/>
                <w:spacing w:val="-4"/>
                <w:szCs w:val="18"/>
              </w:rPr>
              <w:t xml:space="preserve"> interest rate:</w:t>
            </w:r>
            <w:r w:rsidRPr="003609B8">
              <w:rPr>
                <w:rFonts w:ascii="Arial" w:hAnsi="Arial" w:cs="Arial"/>
                <w:spacing w:val="-4"/>
                <w:szCs w:val="18"/>
                <w:lang w:val="ru-RU"/>
              </w:rPr>
              <w:t xml:space="preserve"> 0</w:t>
            </w:r>
            <w:r w:rsidRPr="003609B8">
              <w:rPr>
                <w:rFonts w:ascii="Arial" w:hAnsi="Arial" w:cs="Arial"/>
                <w:spacing w:val="-4"/>
                <w:szCs w:val="18"/>
              </w:rPr>
              <w:t>%)</w:t>
            </w:r>
            <w:bookmarkEnd w:id="4"/>
          </w:p>
        </w:tc>
        <w:tc>
          <w:tcPr>
            <w:tcW w:w="1653" w:type="dxa"/>
            <w:gridSpan w:val="2"/>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7"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w:t>
            </w:r>
          </w:p>
        </w:tc>
        <w:tc>
          <w:tcPr>
            <w:tcW w:w="1418" w:type="dxa"/>
            <w:vAlign w:val="bottom"/>
          </w:tcPr>
          <w:p w:rsidR="00FB7FE4" w:rsidRPr="003609B8" w:rsidRDefault="00FB7FE4" w:rsidP="00307DBD">
            <w:pPr>
              <w:pStyle w:val="Tablenumbers1"/>
              <w:tabs>
                <w:tab w:val="clear" w:pos="1503"/>
              </w:tabs>
              <w:ind w:left="-72" w:right="0"/>
              <w:jc w:val="right"/>
              <w:rPr>
                <w:rFonts w:cs="Arial"/>
                <w:szCs w:val="18"/>
                <w:lang w:val="ru-RU"/>
              </w:rPr>
            </w:pPr>
            <w:r w:rsidRPr="003609B8">
              <w:rPr>
                <w:rFonts w:cs="Arial"/>
                <w:szCs w:val="18"/>
                <w:lang w:val="ru-RU"/>
              </w:rPr>
              <w:t>732,974</w:t>
            </w:r>
          </w:p>
        </w:tc>
      </w:tr>
      <w:tr w:rsidR="00FB7FE4" w:rsidRPr="003609B8" w:rsidTr="00307DBD">
        <w:trPr>
          <w:trHeight w:hRule="exact" w:val="86"/>
        </w:trPr>
        <w:tc>
          <w:tcPr>
            <w:tcW w:w="3544" w:type="dxa"/>
            <w:gridSpan w:val="2"/>
            <w:tcBorders>
              <w:bottom w:val="single" w:sz="12" w:space="0" w:color="auto"/>
            </w:tcBorders>
            <w:vAlign w:val="bottom"/>
          </w:tcPr>
          <w:p w:rsidR="00FB7FE4" w:rsidRPr="003609B8" w:rsidRDefault="00FB7FE4" w:rsidP="00307DBD">
            <w:pPr>
              <w:pStyle w:val="Tabletext"/>
              <w:ind w:left="86" w:hanging="86"/>
              <w:rPr>
                <w:rFonts w:ascii="Arial" w:hAnsi="Arial" w:cs="Arial"/>
                <w:szCs w:val="18"/>
                <w:highlight w:val="yellow"/>
                <w:lang w:val="ru-RU"/>
              </w:rPr>
            </w:pPr>
          </w:p>
        </w:tc>
        <w:tc>
          <w:tcPr>
            <w:tcW w:w="1563" w:type="dxa"/>
            <w:tcBorders>
              <w:bottom w:val="single" w:sz="12" w:space="0" w:color="auto"/>
            </w:tcBorders>
            <w:vAlign w:val="bottom"/>
          </w:tcPr>
          <w:p w:rsidR="00FB7FE4" w:rsidRPr="003609B8" w:rsidRDefault="00FB7FE4" w:rsidP="00307DBD">
            <w:pPr>
              <w:pStyle w:val="Tablenumbers1"/>
              <w:tabs>
                <w:tab w:val="clear" w:pos="1503"/>
                <w:tab w:val="decimal" w:pos="1418"/>
              </w:tabs>
              <w:ind w:left="-72" w:right="-45"/>
              <w:rPr>
                <w:rFonts w:cs="Arial"/>
                <w:szCs w:val="18"/>
                <w:highlight w:val="yellow"/>
                <w:lang w:val="ru-RU"/>
              </w:rPr>
            </w:pPr>
          </w:p>
        </w:tc>
        <w:tc>
          <w:tcPr>
            <w:tcW w:w="1418" w:type="dxa"/>
            <w:tcBorders>
              <w:bottom w:val="single" w:sz="12" w:space="0" w:color="auto"/>
            </w:tcBorders>
            <w:vAlign w:val="bottom"/>
          </w:tcPr>
          <w:p w:rsidR="00FB7FE4" w:rsidRPr="003609B8" w:rsidRDefault="00FB7FE4" w:rsidP="00307DBD">
            <w:pPr>
              <w:pStyle w:val="Tablenumbers1"/>
              <w:tabs>
                <w:tab w:val="clear" w:pos="1503"/>
                <w:tab w:val="decimal" w:pos="1418"/>
              </w:tabs>
              <w:ind w:left="-72" w:right="-45"/>
              <w:rPr>
                <w:rFonts w:cs="Arial"/>
                <w:szCs w:val="18"/>
                <w:highlight w:val="yellow"/>
                <w:lang w:val="ru-RU"/>
              </w:rPr>
            </w:pPr>
          </w:p>
        </w:tc>
        <w:tc>
          <w:tcPr>
            <w:tcW w:w="1417" w:type="dxa"/>
            <w:tcBorders>
              <w:bottom w:val="single" w:sz="12" w:space="0" w:color="auto"/>
            </w:tcBorders>
          </w:tcPr>
          <w:p w:rsidR="00FB7FE4" w:rsidRPr="003609B8" w:rsidRDefault="00FB7FE4" w:rsidP="00307DBD">
            <w:pPr>
              <w:pStyle w:val="Tablenumbers1"/>
              <w:tabs>
                <w:tab w:val="clear" w:pos="1503"/>
                <w:tab w:val="decimal" w:pos="1384"/>
              </w:tabs>
              <w:ind w:left="-72" w:right="0"/>
              <w:rPr>
                <w:rFonts w:cs="Arial"/>
                <w:szCs w:val="18"/>
                <w:highlight w:val="yellow"/>
                <w:lang w:val="ru-RU"/>
              </w:rPr>
            </w:pPr>
          </w:p>
        </w:tc>
        <w:tc>
          <w:tcPr>
            <w:tcW w:w="1418" w:type="dxa"/>
            <w:tcBorders>
              <w:bottom w:val="single" w:sz="12" w:space="0" w:color="auto"/>
            </w:tcBorders>
          </w:tcPr>
          <w:p w:rsidR="00FB7FE4" w:rsidRPr="003609B8" w:rsidRDefault="00FB7FE4" w:rsidP="00307DBD">
            <w:pPr>
              <w:pStyle w:val="Tablenumbers1"/>
              <w:tabs>
                <w:tab w:val="clear" w:pos="1503"/>
                <w:tab w:val="decimal" w:pos="1384"/>
              </w:tabs>
              <w:ind w:left="-72" w:right="0"/>
              <w:rPr>
                <w:rFonts w:cs="Arial"/>
                <w:szCs w:val="18"/>
                <w:highlight w:val="yellow"/>
                <w:lang w:val="ru-RU"/>
              </w:rPr>
            </w:pPr>
          </w:p>
        </w:tc>
      </w:tr>
    </w:tbl>
    <w:p w:rsidR="00FB7FE4" w:rsidRPr="003609B8" w:rsidRDefault="00FB7FE4" w:rsidP="00FB7FE4">
      <w:pPr>
        <w:spacing w:before="240" w:after="240"/>
        <w:jc w:val="both"/>
        <w:rPr>
          <w:rFonts w:cs="Arial"/>
        </w:rPr>
      </w:pPr>
      <w:r w:rsidRPr="003609B8">
        <w:rPr>
          <w:rFonts w:cs="Arial"/>
        </w:rPr>
        <w:t>The income and expense items with related parties for 2018 were as follows:</w:t>
      </w:r>
    </w:p>
    <w:tbl>
      <w:tblPr>
        <w:tblW w:w="9347" w:type="dxa"/>
        <w:tblLayout w:type="fixed"/>
        <w:tblCellMar>
          <w:left w:w="43" w:type="dxa"/>
          <w:right w:w="43" w:type="dxa"/>
        </w:tblCellMar>
        <w:tblLook w:val="0000" w:firstRow="0" w:lastRow="0" w:firstColumn="0" w:lastColumn="0" w:noHBand="0" w:noVBand="0"/>
      </w:tblPr>
      <w:tblGrid>
        <w:gridCol w:w="4127"/>
        <w:gridCol w:w="1740"/>
        <w:gridCol w:w="1740"/>
        <w:gridCol w:w="1740"/>
      </w:tblGrid>
      <w:tr w:rsidR="00FB7FE4" w:rsidRPr="003609B8" w:rsidTr="00307DBD">
        <w:trPr>
          <w:tblHeader/>
        </w:trPr>
        <w:tc>
          <w:tcPr>
            <w:tcW w:w="4127" w:type="dxa"/>
            <w:tcBorders>
              <w:bottom w:val="single" w:sz="6" w:space="0" w:color="auto"/>
            </w:tcBorders>
            <w:vAlign w:val="bottom"/>
          </w:tcPr>
          <w:p w:rsidR="00FB7FE4" w:rsidRPr="00C479AD" w:rsidRDefault="00FB7FE4" w:rsidP="00307DBD">
            <w:pPr>
              <w:ind w:left="86" w:hanging="86"/>
              <w:rPr>
                <w:rFonts w:cs="Arial"/>
                <w:szCs w:val="18"/>
                <w:lang w:val="en-US"/>
              </w:rPr>
            </w:pPr>
            <w:r w:rsidRPr="003609B8">
              <w:rPr>
                <w:rFonts w:cs="Arial"/>
                <w:i/>
                <w:sz w:val="16"/>
                <w:szCs w:val="18"/>
              </w:rPr>
              <w:t xml:space="preserve">In thousands of Kazakhstani </w:t>
            </w:r>
            <w:proofErr w:type="spellStart"/>
            <w:r w:rsidRPr="003609B8">
              <w:rPr>
                <w:rFonts w:cs="Arial"/>
                <w:i/>
                <w:sz w:val="16"/>
                <w:szCs w:val="18"/>
              </w:rPr>
              <w:t>Tenge</w:t>
            </w:r>
            <w:proofErr w:type="spellEnd"/>
          </w:p>
        </w:tc>
        <w:tc>
          <w:tcPr>
            <w:tcW w:w="1740" w:type="dxa"/>
            <w:tcBorders>
              <w:bottom w:val="single" w:sz="6" w:space="0" w:color="auto"/>
            </w:tcBorders>
          </w:tcPr>
          <w:p w:rsidR="00FB7FE4" w:rsidRPr="003609B8" w:rsidRDefault="00FB7FE4" w:rsidP="00307DBD">
            <w:pPr>
              <w:pStyle w:val="Columnheader"/>
              <w:tabs>
                <w:tab w:val="clear" w:pos="1503"/>
              </w:tabs>
              <w:spacing w:line="240" w:lineRule="auto"/>
              <w:ind w:right="77"/>
              <w:jc w:val="right"/>
              <w:rPr>
                <w:rFonts w:ascii="Arial" w:hAnsi="Arial" w:cs="Arial"/>
                <w:szCs w:val="18"/>
                <w:lang w:val="ru-RU"/>
              </w:rPr>
            </w:pPr>
            <w:r w:rsidRPr="003609B8">
              <w:rPr>
                <w:rFonts w:ascii="Arial" w:hAnsi="Arial" w:cs="Arial"/>
                <w:szCs w:val="18"/>
              </w:rPr>
              <w:t>Sole Shareholder</w:t>
            </w:r>
          </w:p>
        </w:tc>
        <w:tc>
          <w:tcPr>
            <w:tcW w:w="1740" w:type="dxa"/>
            <w:tcBorders>
              <w:bottom w:val="single" w:sz="6" w:space="0" w:color="auto"/>
            </w:tcBorders>
          </w:tcPr>
          <w:p w:rsidR="00FB7FE4" w:rsidRPr="003609B8" w:rsidRDefault="00FB7FE4" w:rsidP="00307DBD">
            <w:pPr>
              <w:pStyle w:val="Columnheader"/>
              <w:tabs>
                <w:tab w:val="clear" w:pos="1503"/>
              </w:tabs>
              <w:spacing w:line="240" w:lineRule="auto"/>
              <w:ind w:right="77"/>
              <w:jc w:val="right"/>
              <w:rPr>
                <w:rFonts w:ascii="Arial" w:hAnsi="Arial" w:cs="Arial"/>
                <w:szCs w:val="18"/>
                <w:lang w:val="ru-RU"/>
              </w:rPr>
            </w:pPr>
            <w:r w:rsidRPr="003609B8">
              <w:rPr>
                <w:rFonts w:ascii="Arial" w:hAnsi="Arial" w:cs="Arial"/>
                <w:szCs w:val="18"/>
              </w:rPr>
              <w:t>Entities under common control</w:t>
            </w:r>
          </w:p>
        </w:tc>
        <w:tc>
          <w:tcPr>
            <w:tcW w:w="1740" w:type="dxa"/>
            <w:tcBorders>
              <w:bottom w:val="single" w:sz="6" w:space="0" w:color="auto"/>
            </w:tcBorders>
          </w:tcPr>
          <w:p w:rsidR="00FB7FE4" w:rsidRPr="003609B8" w:rsidRDefault="00FB7FE4" w:rsidP="00307DBD">
            <w:pPr>
              <w:pStyle w:val="Columnheader"/>
              <w:tabs>
                <w:tab w:val="clear" w:pos="1503"/>
              </w:tabs>
              <w:spacing w:line="240" w:lineRule="auto"/>
              <w:ind w:right="77"/>
              <w:jc w:val="right"/>
              <w:rPr>
                <w:rFonts w:ascii="Arial" w:hAnsi="Arial" w:cs="Arial"/>
                <w:szCs w:val="18"/>
                <w:lang w:val="ru-RU"/>
              </w:rPr>
            </w:pPr>
            <w:r w:rsidRPr="003609B8">
              <w:rPr>
                <w:rFonts w:ascii="Arial" w:hAnsi="Arial" w:cs="Arial"/>
                <w:szCs w:val="18"/>
              </w:rPr>
              <w:t>Other related parties</w:t>
            </w:r>
          </w:p>
        </w:tc>
      </w:tr>
      <w:tr w:rsidR="00FB7FE4" w:rsidRPr="003609B8" w:rsidTr="00307DBD">
        <w:tc>
          <w:tcPr>
            <w:tcW w:w="4127" w:type="dxa"/>
            <w:tcBorders>
              <w:top w:val="single" w:sz="6" w:space="0" w:color="auto"/>
            </w:tcBorders>
            <w:vAlign w:val="bottom"/>
          </w:tcPr>
          <w:p w:rsidR="00FB7FE4" w:rsidRPr="003609B8" w:rsidRDefault="00FB7FE4" w:rsidP="00307DBD">
            <w:pPr>
              <w:ind w:left="86" w:hanging="86"/>
              <w:rPr>
                <w:rFonts w:cs="Arial"/>
                <w:b/>
                <w:szCs w:val="18"/>
                <w:lang w:val="ru-RU"/>
              </w:rPr>
            </w:pPr>
          </w:p>
        </w:tc>
        <w:tc>
          <w:tcPr>
            <w:tcW w:w="1740" w:type="dxa"/>
            <w:tcBorders>
              <w:top w:val="single" w:sz="6" w:space="0" w:color="auto"/>
            </w:tcBorders>
            <w:vAlign w:val="bottom"/>
          </w:tcPr>
          <w:p w:rsidR="00FB7FE4" w:rsidRPr="003609B8" w:rsidRDefault="00FB7FE4" w:rsidP="00307DBD">
            <w:pPr>
              <w:pStyle w:val="Tablenumbers1"/>
              <w:tabs>
                <w:tab w:val="clear" w:pos="1503"/>
                <w:tab w:val="decimal" w:pos="1577"/>
              </w:tabs>
              <w:ind w:right="-193"/>
              <w:rPr>
                <w:rFonts w:cs="Arial"/>
                <w:szCs w:val="18"/>
                <w:lang w:val="ru-RU"/>
              </w:rPr>
            </w:pPr>
          </w:p>
        </w:tc>
        <w:tc>
          <w:tcPr>
            <w:tcW w:w="1740" w:type="dxa"/>
            <w:tcBorders>
              <w:top w:val="single" w:sz="6" w:space="0" w:color="auto"/>
            </w:tcBorders>
            <w:vAlign w:val="bottom"/>
          </w:tcPr>
          <w:p w:rsidR="00FB7FE4" w:rsidRPr="003609B8" w:rsidRDefault="00FB7FE4" w:rsidP="00307DBD">
            <w:pPr>
              <w:pStyle w:val="Tablenumbers1"/>
              <w:tabs>
                <w:tab w:val="clear" w:pos="1503"/>
                <w:tab w:val="decimal" w:pos="1577"/>
              </w:tabs>
              <w:ind w:right="-193"/>
              <w:rPr>
                <w:rFonts w:cs="Arial"/>
                <w:szCs w:val="18"/>
                <w:lang w:val="ru-RU"/>
              </w:rPr>
            </w:pPr>
          </w:p>
        </w:tc>
        <w:tc>
          <w:tcPr>
            <w:tcW w:w="1740" w:type="dxa"/>
            <w:tcBorders>
              <w:top w:val="single" w:sz="6" w:space="0" w:color="auto"/>
            </w:tcBorders>
            <w:vAlign w:val="bottom"/>
          </w:tcPr>
          <w:p w:rsidR="00FB7FE4" w:rsidRPr="003609B8" w:rsidRDefault="00FB7FE4" w:rsidP="00307DBD">
            <w:pPr>
              <w:pStyle w:val="Tablenumbers1"/>
              <w:tabs>
                <w:tab w:val="clear" w:pos="1503"/>
                <w:tab w:val="decimal" w:pos="1577"/>
              </w:tabs>
              <w:ind w:right="-193"/>
              <w:rPr>
                <w:rFonts w:cs="Arial"/>
                <w:szCs w:val="18"/>
                <w:lang w:val="ru-RU"/>
              </w:rPr>
            </w:pPr>
          </w:p>
        </w:tc>
      </w:tr>
      <w:tr w:rsidR="00FB7FE4" w:rsidRPr="003609B8" w:rsidTr="00307DBD">
        <w:tc>
          <w:tcPr>
            <w:tcW w:w="4127" w:type="dxa"/>
            <w:vAlign w:val="bottom"/>
          </w:tcPr>
          <w:p w:rsidR="00FB7FE4" w:rsidRPr="003609B8" w:rsidRDefault="00FB7FE4" w:rsidP="00307DBD">
            <w:pPr>
              <w:pStyle w:val="Tabletext"/>
              <w:ind w:left="86" w:hanging="86"/>
              <w:rPr>
                <w:rFonts w:ascii="Arial" w:hAnsi="Arial" w:cs="Arial"/>
                <w:szCs w:val="18"/>
                <w:lang w:val="ru-RU"/>
              </w:rPr>
            </w:pPr>
            <w:r w:rsidRPr="003609B8">
              <w:rPr>
                <w:rFonts w:ascii="Arial" w:hAnsi="Arial" w:cs="Arial"/>
                <w:szCs w:val="18"/>
              </w:rPr>
              <w:t>Interest income</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1,428,884</w:t>
            </w:r>
          </w:p>
        </w:tc>
      </w:tr>
      <w:tr w:rsidR="00FB7FE4" w:rsidRPr="003609B8" w:rsidTr="00307DBD">
        <w:tc>
          <w:tcPr>
            <w:tcW w:w="4127" w:type="dxa"/>
            <w:vAlign w:val="bottom"/>
          </w:tcPr>
          <w:p w:rsidR="00FB7FE4" w:rsidRPr="003609B8" w:rsidRDefault="00FB7FE4" w:rsidP="00307DBD">
            <w:pPr>
              <w:pStyle w:val="Tabletext"/>
              <w:ind w:left="86" w:hanging="86"/>
              <w:rPr>
                <w:rFonts w:ascii="Arial" w:hAnsi="Arial" w:cs="Arial"/>
                <w:szCs w:val="18"/>
                <w:lang w:val="ru-RU"/>
              </w:rPr>
            </w:pPr>
            <w:r w:rsidRPr="003609B8">
              <w:rPr>
                <w:rFonts w:ascii="Arial" w:hAnsi="Arial" w:cs="Arial"/>
                <w:szCs w:val="18"/>
              </w:rPr>
              <w:t>Interest expense</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(4,743,730)</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(61,964)</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(1,316,573)</w:t>
            </w:r>
          </w:p>
        </w:tc>
      </w:tr>
      <w:tr w:rsidR="00FB7FE4" w:rsidRPr="003609B8" w:rsidTr="00307DBD">
        <w:tc>
          <w:tcPr>
            <w:tcW w:w="4127" w:type="dxa"/>
            <w:vAlign w:val="bottom"/>
          </w:tcPr>
          <w:p w:rsidR="00FB7FE4" w:rsidRPr="00C479AD" w:rsidRDefault="00FB7FE4" w:rsidP="00307DBD">
            <w:pPr>
              <w:pStyle w:val="Tabletext"/>
              <w:ind w:left="86" w:hanging="86"/>
              <w:rPr>
                <w:rFonts w:ascii="Arial" w:hAnsi="Arial" w:cs="Arial"/>
                <w:szCs w:val="18"/>
                <w:lang w:val="en-US"/>
              </w:rPr>
            </w:pPr>
            <w:r w:rsidRPr="003609B8">
              <w:rPr>
                <w:rFonts w:ascii="Arial" w:hAnsi="Arial" w:cs="Arial"/>
                <w:szCs w:val="18"/>
              </w:rPr>
              <w:t>Gains less losses from securities at fair value through profit or loss</w:t>
            </w:r>
          </w:p>
        </w:tc>
        <w:tc>
          <w:tcPr>
            <w:tcW w:w="1740" w:type="dxa"/>
            <w:vAlign w:val="bottom"/>
          </w:tcPr>
          <w:p w:rsidR="00FB7FE4" w:rsidRPr="003609B8" w:rsidDel="00C466AD"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w:t>
            </w:r>
          </w:p>
        </w:tc>
        <w:tc>
          <w:tcPr>
            <w:tcW w:w="1740" w:type="dxa"/>
            <w:vAlign w:val="bottom"/>
          </w:tcPr>
          <w:p w:rsidR="00FB7FE4" w:rsidRPr="003609B8" w:rsidDel="00C466AD"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45,037</w:t>
            </w:r>
          </w:p>
        </w:tc>
      </w:tr>
      <w:tr w:rsidR="00FB7FE4" w:rsidRPr="003609B8" w:rsidTr="00307DBD">
        <w:tc>
          <w:tcPr>
            <w:tcW w:w="4127" w:type="dxa"/>
            <w:vAlign w:val="bottom"/>
          </w:tcPr>
          <w:p w:rsidR="00FB7FE4" w:rsidRPr="003609B8" w:rsidRDefault="00FB7FE4" w:rsidP="00307DBD">
            <w:pPr>
              <w:pStyle w:val="ABCTitle"/>
              <w:keepNext w:val="0"/>
              <w:spacing w:before="0"/>
              <w:ind w:left="86" w:hanging="86"/>
              <w:rPr>
                <w:rFonts w:cs="Arial"/>
                <w:b w:val="0"/>
                <w:smallCaps w:val="0"/>
                <w:sz w:val="18"/>
                <w:szCs w:val="18"/>
                <w:lang w:val="ru-RU"/>
              </w:rPr>
            </w:pPr>
            <w:r w:rsidRPr="003609B8">
              <w:rPr>
                <w:rFonts w:cs="Arial"/>
                <w:b w:val="0"/>
                <w:smallCaps w:val="0"/>
                <w:sz w:val="18"/>
                <w:szCs w:val="18"/>
                <w:lang w:val="en-GB"/>
              </w:rPr>
              <w:t>Fee and commission income</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961,608</w:t>
            </w:r>
          </w:p>
        </w:tc>
      </w:tr>
      <w:tr w:rsidR="00FB7FE4" w:rsidRPr="003609B8" w:rsidTr="00307DBD">
        <w:tc>
          <w:tcPr>
            <w:tcW w:w="4127" w:type="dxa"/>
            <w:vAlign w:val="bottom"/>
          </w:tcPr>
          <w:p w:rsidR="00FB7FE4" w:rsidRPr="003609B8" w:rsidRDefault="00FB7FE4" w:rsidP="00307DBD">
            <w:pPr>
              <w:pStyle w:val="ABCTitle"/>
              <w:keepNext w:val="0"/>
              <w:spacing w:before="0"/>
              <w:ind w:left="86" w:hanging="86"/>
              <w:rPr>
                <w:rFonts w:cs="Arial"/>
                <w:b w:val="0"/>
                <w:smallCaps w:val="0"/>
                <w:sz w:val="18"/>
                <w:szCs w:val="18"/>
                <w:lang w:val="en-GB"/>
              </w:rPr>
            </w:pPr>
            <w:r w:rsidRPr="003609B8">
              <w:rPr>
                <w:rFonts w:cs="Arial"/>
                <w:b w:val="0"/>
                <w:smallCaps w:val="0"/>
                <w:sz w:val="18"/>
                <w:szCs w:val="18"/>
                <w:lang w:val="en-GB"/>
              </w:rPr>
              <w:t>Provision for due from financial institutions</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(272,200)</w:t>
            </w:r>
          </w:p>
        </w:tc>
      </w:tr>
      <w:tr w:rsidR="00FB7FE4" w:rsidRPr="003609B8" w:rsidTr="00307DBD">
        <w:tc>
          <w:tcPr>
            <w:tcW w:w="4127" w:type="dxa"/>
            <w:vAlign w:val="bottom"/>
          </w:tcPr>
          <w:p w:rsidR="00FB7FE4" w:rsidRPr="00C479AD" w:rsidRDefault="00FB7FE4" w:rsidP="00307DBD">
            <w:pPr>
              <w:pStyle w:val="ABCTitle"/>
              <w:keepNext w:val="0"/>
              <w:spacing w:before="0"/>
              <w:ind w:left="86" w:hanging="86"/>
              <w:rPr>
                <w:rFonts w:cs="Arial"/>
                <w:b w:val="0"/>
                <w:smallCaps w:val="0"/>
                <w:sz w:val="18"/>
                <w:szCs w:val="18"/>
              </w:rPr>
            </w:pPr>
            <w:r w:rsidRPr="003609B8">
              <w:rPr>
                <w:rFonts w:cs="Arial"/>
                <w:b w:val="0"/>
                <w:smallCaps w:val="0"/>
                <w:sz w:val="18"/>
                <w:szCs w:val="18"/>
                <w:lang w:val="en-GB"/>
              </w:rPr>
              <w:t>Net loss</w:t>
            </w:r>
            <w:r w:rsidRPr="00C479AD">
              <w:rPr>
                <w:rFonts w:cs="Arial"/>
                <w:b w:val="0"/>
                <w:smallCaps w:val="0"/>
                <w:sz w:val="18"/>
                <w:szCs w:val="18"/>
              </w:rPr>
              <w:t xml:space="preserve"> on initial recognition of liabilities at rates below market</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(930,346)</w:t>
            </w:r>
          </w:p>
        </w:tc>
      </w:tr>
      <w:tr w:rsidR="00FB7FE4" w:rsidRPr="003609B8" w:rsidTr="00307DBD">
        <w:tc>
          <w:tcPr>
            <w:tcW w:w="4127" w:type="dxa"/>
            <w:vAlign w:val="bottom"/>
          </w:tcPr>
          <w:p w:rsidR="00FB7FE4" w:rsidRPr="003609B8" w:rsidRDefault="00FB7FE4" w:rsidP="00307DBD">
            <w:pPr>
              <w:pStyle w:val="ABCTitle"/>
              <w:keepNext w:val="0"/>
              <w:spacing w:before="0"/>
              <w:ind w:left="86" w:hanging="86"/>
              <w:rPr>
                <w:rFonts w:cs="Arial"/>
                <w:b w:val="0"/>
                <w:smallCaps w:val="0"/>
                <w:sz w:val="18"/>
                <w:szCs w:val="18"/>
                <w:lang w:val="en-GB"/>
              </w:rPr>
            </w:pPr>
            <w:r w:rsidRPr="003609B8">
              <w:rPr>
                <w:rFonts w:cs="Arial"/>
                <w:b w:val="0"/>
                <w:smallCaps w:val="0"/>
                <w:sz w:val="18"/>
                <w:szCs w:val="18"/>
                <w:lang w:val="en-GB"/>
              </w:rPr>
              <w:t>Provision for credit related commitments</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(7,380)</w:t>
            </w:r>
          </w:p>
        </w:tc>
      </w:tr>
      <w:tr w:rsidR="00FB7FE4" w:rsidRPr="003609B8" w:rsidTr="00307DBD">
        <w:tc>
          <w:tcPr>
            <w:tcW w:w="4127" w:type="dxa"/>
            <w:vAlign w:val="bottom"/>
          </w:tcPr>
          <w:p w:rsidR="00FB7FE4" w:rsidRPr="003609B8" w:rsidRDefault="00FB7FE4" w:rsidP="00307DBD">
            <w:pPr>
              <w:pStyle w:val="ABCTitle"/>
              <w:keepNext w:val="0"/>
              <w:spacing w:before="0"/>
              <w:ind w:left="86" w:hanging="86"/>
              <w:rPr>
                <w:rFonts w:cs="Arial"/>
                <w:sz w:val="18"/>
                <w:szCs w:val="18"/>
                <w:lang w:val="ru-RU"/>
              </w:rPr>
            </w:pPr>
            <w:r w:rsidRPr="003609B8">
              <w:rPr>
                <w:rFonts w:cs="Arial"/>
                <w:b w:val="0"/>
                <w:smallCaps w:val="0"/>
                <w:sz w:val="18"/>
                <w:szCs w:val="18"/>
                <w:lang w:val="en-GB"/>
              </w:rPr>
              <w:t xml:space="preserve">General and administrative expenses </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34,649</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(2,180,412)</w:t>
            </w:r>
          </w:p>
        </w:tc>
      </w:tr>
      <w:tr w:rsidR="00FB7FE4" w:rsidRPr="003609B8" w:rsidTr="00307DBD">
        <w:tc>
          <w:tcPr>
            <w:tcW w:w="4127" w:type="dxa"/>
            <w:vAlign w:val="bottom"/>
          </w:tcPr>
          <w:p w:rsidR="00FB7FE4" w:rsidRPr="003609B8" w:rsidRDefault="00FB7FE4" w:rsidP="00307DBD">
            <w:pPr>
              <w:pStyle w:val="ABCTitle"/>
              <w:keepNext w:val="0"/>
              <w:spacing w:before="0"/>
              <w:ind w:left="86" w:hanging="86"/>
              <w:rPr>
                <w:rFonts w:cs="Arial"/>
                <w:b w:val="0"/>
                <w:smallCaps w:val="0"/>
                <w:sz w:val="18"/>
                <w:szCs w:val="18"/>
                <w:lang w:val="en-GB"/>
              </w:rPr>
            </w:pPr>
            <w:r w:rsidRPr="003609B8">
              <w:rPr>
                <w:rFonts w:cs="Arial"/>
                <w:b w:val="0"/>
                <w:smallCaps w:val="0"/>
                <w:sz w:val="18"/>
                <w:szCs w:val="18"/>
                <w:lang w:val="en-GB"/>
              </w:rPr>
              <w:t>Other operating (expense) / income</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en-US"/>
              </w:rPr>
              <w:t>-</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(8,000)</w:t>
            </w:r>
          </w:p>
        </w:tc>
      </w:tr>
      <w:tr w:rsidR="00FB7FE4" w:rsidRPr="003609B8" w:rsidTr="00307DBD">
        <w:tc>
          <w:tcPr>
            <w:tcW w:w="4127" w:type="dxa"/>
            <w:vAlign w:val="bottom"/>
          </w:tcPr>
          <w:p w:rsidR="00FB7FE4" w:rsidRPr="003609B8" w:rsidRDefault="00FB7FE4" w:rsidP="00307DBD">
            <w:pPr>
              <w:pStyle w:val="ABCTitle"/>
              <w:keepNext w:val="0"/>
              <w:spacing w:before="0"/>
              <w:ind w:left="86" w:hanging="86"/>
              <w:rPr>
                <w:rFonts w:cs="Arial"/>
                <w:sz w:val="18"/>
                <w:szCs w:val="18"/>
                <w:lang w:val="ru-RU"/>
              </w:rPr>
            </w:pPr>
            <w:r w:rsidRPr="003609B8">
              <w:rPr>
                <w:rFonts w:cs="Arial"/>
                <w:b w:val="0"/>
                <w:smallCaps w:val="0"/>
                <w:sz w:val="18"/>
                <w:szCs w:val="18"/>
                <w:lang w:val="en-GB"/>
              </w:rPr>
              <w:t>Income tax expense</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w:t>
            </w:r>
          </w:p>
        </w:tc>
        <w:tc>
          <w:tcPr>
            <w:tcW w:w="1740" w:type="dxa"/>
            <w:vAlign w:val="bottom"/>
          </w:tcPr>
          <w:p w:rsidR="00FB7FE4" w:rsidRPr="003609B8" w:rsidRDefault="00FB7FE4" w:rsidP="00307DBD">
            <w:pPr>
              <w:pStyle w:val="Columnheader"/>
              <w:tabs>
                <w:tab w:val="clear" w:pos="1503"/>
              </w:tabs>
              <w:spacing w:line="240" w:lineRule="auto"/>
              <w:ind w:right="0"/>
              <w:jc w:val="right"/>
              <w:rPr>
                <w:rFonts w:ascii="Arial" w:hAnsi="Arial" w:cs="Arial"/>
                <w:b w:val="0"/>
                <w:szCs w:val="18"/>
                <w:lang w:val="ru-RU"/>
              </w:rPr>
            </w:pPr>
            <w:r w:rsidRPr="003609B8">
              <w:rPr>
                <w:rFonts w:ascii="Arial" w:hAnsi="Arial" w:cs="Arial"/>
                <w:b w:val="0"/>
                <w:szCs w:val="18"/>
                <w:lang w:val="ru-RU"/>
              </w:rPr>
              <w:t>(1,385,618)</w:t>
            </w:r>
          </w:p>
        </w:tc>
      </w:tr>
      <w:tr w:rsidR="00FB7FE4" w:rsidRPr="003609B8" w:rsidTr="00307DBD">
        <w:trPr>
          <w:trHeight w:hRule="exact" w:val="86"/>
        </w:trPr>
        <w:tc>
          <w:tcPr>
            <w:tcW w:w="4127" w:type="dxa"/>
            <w:tcBorders>
              <w:bottom w:val="single" w:sz="12" w:space="0" w:color="auto"/>
            </w:tcBorders>
            <w:vAlign w:val="bottom"/>
          </w:tcPr>
          <w:p w:rsidR="00FB7FE4" w:rsidRPr="003609B8" w:rsidRDefault="00FB7FE4" w:rsidP="00307DBD">
            <w:pPr>
              <w:pStyle w:val="ABCTitle"/>
              <w:keepNext w:val="0"/>
              <w:spacing w:before="0"/>
              <w:ind w:left="86" w:hanging="86"/>
              <w:rPr>
                <w:rFonts w:cs="Arial"/>
                <w:b w:val="0"/>
                <w:smallCaps w:val="0"/>
                <w:sz w:val="18"/>
                <w:szCs w:val="18"/>
                <w:highlight w:val="yellow"/>
                <w:lang w:val="ru-RU"/>
              </w:rPr>
            </w:pPr>
          </w:p>
        </w:tc>
        <w:tc>
          <w:tcPr>
            <w:tcW w:w="1740" w:type="dxa"/>
            <w:tcBorders>
              <w:bottom w:val="single" w:sz="12" w:space="0" w:color="auto"/>
            </w:tcBorders>
            <w:vAlign w:val="bottom"/>
          </w:tcPr>
          <w:p w:rsidR="00FB7FE4" w:rsidRPr="003609B8" w:rsidRDefault="00FB7FE4" w:rsidP="00307DBD">
            <w:pPr>
              <w:pStyle w:val="Columnheader"/>
              <w:keepNext/>
              <w:keepLines/>
              <w:tabs>
                <w:tab w:val="clear" w:pos="1503"/>
                <w:tab w:val="decimal" w:pos="1655"/>
              </w:tabs>
              <w:spacing w:line="240" w:lineRule="auto"/>
              <w:ind w:right="-101"/>
              <w:rPr>
                <w:rFonts w:ascii="Arial" w:hAnsi="Arial" w:cs="Arial"/>
                <w:b w:val="0"/>
                <w:szCs w:val="18"/>
                <w:highlight w:val="yellow"/>
                <w:lang w:val="ru-RU"/>
              </w:rPr>
            </w:pPr>
          </w:p>
        </w:tc>
        <w:tc>
          <w:tcPr>
            <w:tcW w:w="1740" w:type="dxa"/>
            <w:tcBorders>
              <w:bottom w:val="single" w:sz="12" w:space="0" w:color="auto"/>
            </w:tcBorders>
            <w:vAlign w:val="bottom"/>
          </w:tcPr>
          <w:p w:rsidR="00FB7FE4" w:rsidRPr="003609B8" w:rsidRDefault="00FB7FE4" w:rsidP="00307DBD">
            <w:pPr>
              <w:pStyle w:val="Tablenumbers1"/>
              <w:tabs>
                <w:tab w:val="clear" w:pos="1503"/>
                <w:tab w:val="decimal" w:pos="1655"/>
              </w:tabs>
              <w:ind w:right="-101"/>
              <w:rPr>
                <w:rFonts w:cs="Arial"/>
                <w:szCs w:val="18"/>
                <w:highlight w:val="yellow"/>
                <w:lang w:val="ru-RU"/>
              </w:rPr>
            </w:pPr>
          </w:p>
        </w:tc>
        <w:tc>
          <w:tcPr>
            <w:tcW w:w="1740" w:type="dxa"/>
            <w:tcBorders>
              <w:bottom w:val="single" w:sz="12" w:space="0" w:color="auto"/>
            </w:tcBorders>
          </w:tcPr>
          <w:p w:rsidR="00FB7FE4" w:rsidRPr="003609B8" w:rsidRDefault="00FB7FE4" w:rsidP="00307DBD">
            <w:pPr>
              <w:pStyle w:val="Tablenumbers1"/>
              <w:tabs>
                <w:tab w:val="clear" w:pos="1503"/>
                <w:tab w:val="decimal" w:pos="1655"/>
              </w:tabs>
              <w:ind w:right="-101"/>
              <w:rPr>
                <w:rFonts w:cs="Arial"/>
                <w:szCs w:val="18"/>
                <w:highlight w:val="yellow"/>
                <w:lang w:val="ru-RU"/>
              </w:rPr>
            </w:pPr>
          </w:p>
        </w:tc>
      </w:tr>
    </w:tbl>
    <w:p w:rsidR="00FB7FE4" w:rsidRPr="003609B8" w:rsidRDefault="00FB7FE4" w:rsidP="00FB7FE4">
      <w:pPr>
        <w:spacing w:after="240"/>
        <w:jc w:val="both"/>
        <w:rPr>
          <w:rFonts w:cs="Arial"/>
        </w:rPr>
      </w:pPr>
    </w:p>
    <w:p w:rsidR="00FB7FE4" w:rsidRDefault="00FB7FE4" w:rsidP="00FB7FE4">
      <w:pPr>
        <w:spacing w:after="240"/>
        <w:jc w:val="both"/>
        <w:rPr>
          <w:rFonts w:cs="Arial"/>
        </w:rPr>
      </w:pPr>
    </w:p>
    <w:p w:rsidR="00FB7FE4" w:rsidRDefault="00FB7FE4" w:rsidP="00FB7FE4">
      <w:pPr>
        <w:spacing w:after="240"/>
        <w:jc w:val="both"/>
        <w:rPr>
          <w:rFonts w:cs="Arial"/>
        </w:rPr>
      </w:pPr>
    </w:p>
    <w:p w:rsidR="00FB7FE4" w:rsidRDefault="00FB7FE4" w:rsidP="00FB7FE4">
      <w:pPr>
        <w:spacing w:after="240"/>
        <w:jc w:val="both"/>
        <w:rPr>
          <w:rFonts w:cs="Arial"/>
        </w:rPr>
      </w:pPr>
    </w:p>
    <w:p w:rsidR="00FB7FE4" w:rsidRDefault="00FB7FE4" w:rsidP="00FB7FE4">
      <w:pPr>
        <w:spacing w:after="240"/>
        <w:jc w:val="both"/>
        <w:rPr>
          <w:rFonts w:cs="Arial"/>
        </w:rPr>
      </w:pPr>
    </w:p>
    <w:p w:rsidR="00FB7FE4" w:rsidRPr="00826F03" w:rsidRDefault="00FB7FE4" w:rsidP="00FB7FE4">
      <w:pPr>
        <w:pStyle w:val="Continued"/>
        <w:tabs>
          <w:tab w:val="num" w:pos="360"/>
        </w:tabs>
        <w:rPr>
          <w:rFonts w:cs="Arial"/>
          <w:lang w:val="en-GB"/>
        </w:rPr>
      </w:pPr>
      <w:r>
        <w:rPr>
          <w:rFonts w:cs="Arial"/>
          <w:lang w:val="en-GB"/>
        </w:rPr>
        <w:lastRenderedPageBreak/>
        <w:t>Related Party Transactions</w:t>
      </w:r>
      <w:r>
        <w:rPr>
          <w:rFonts w:eastAsia="Arial Unicode MS" w:cs="Arial"/>
        </w:rPr>
        <w:t xml:space="preserve"> (Continued)</w:t>
      </w:r>
    </w:p>
    <w:p w:rsidR="00FB7FE4" w:rsidRPr="003609B8" w:rsidRDefault="00FB7FE4" w:rsidP="00FB7FE4">
      <w:pPr>
        <w:spacing w:after="240"/>
        <w:jc w:val="both"/>
        <w:rPr>
          <w:rFonts w:cs="Arial"/>
          <w:i/>
        </w:rPr>
      </w:pPr>
      <w:r w:rsidRPr="003609B8">
        <w:rPr>
          <w:rFonts w:cs="Arial"/>
        </w:rPr>
        <w:t>At 31 December 2017, the outstanding balances with related parties were as follows:</w:t>
      </w:r>
    </w:p>
    <w:tbl>
      <w:tblPr>
        <w:tblW w:w="9360" w:type="dxa"/>
        <w:tblInd w:w="56" w:type="dxa"/>
        <w:tblLayout w:type="fixed"/>
        <w:tblCellMar>
          <w:left w:w="56" w:type="dxa"/>
          <w:right w:w="56" w:type="dxa"/>
        </w:tblCellMar>
        <w:tblLook w:val="0000" w:firstRow="0" w:lastRow="0" w:firstColumn="0" w:lastColumn="0" w:noHBand="0" w:noVBand="0"/>
      </w:tblPr>
      <w:tblGrid>
        <w:gridCol w:w="3690"/>
        <w:gridCol w:w="1417"/>
        <w:gridCol w:w="1418"/>
        <w:gridCol w:w="1417"/>
        <w:gridCol w:w="1418"/>
      </w:tblGrid>
      <w:tr w:rsidR="00FB7FE4" w:rsidRPr="003609B8" w:rsidTr="00307DBD">
        <w:trPr>
          <w:trHeight w:val="202"/>
          <w:tblHeader/>
        </w:trPr>
        <w:tc>
          <w:tcPr>
            <w:tcW w:w="3690" w:type="dxa"/>
            <w:tcBorders>
              <w:bottom w:val="single" w:sz="6" w:space="0" w:color="auto"/>
            </w:tcBorders>
            <w:vAlign w:val="bottom"/>
          </w:tcPr>
          <w:p w:rsidR="00FB7FE4" w:rsidRPr="003609B8" w:rsidRDefault="00FB7FE4" w:rsidP="00307DBD">
            <w:pPr>
              <w:pStyle w:val="RRthousands"/>
              <w:keepNext/>
              <w:rPr>
                <w:szCs w:val="18"/>
              </w:rPr>
            </w:pPr>
            <w:bookmarkStart w:id="5" w:name="OLE_LINK1"/>
            <w:r w:rsidRPr="003609B8">
              <w:rPr>
                <w:rFonts w:eastAsia="Arial Unicode MS"/>
                <w:sz w:val="16"/>
                <w:szCs w:val="18"/>
              </w:rPr>
              <w:t xml:space="preserve">In thousands of Kazakhstani </w:t>
            </w:r>
            <w:proofErr w:type="spellStart"/>
            <w:r w:rsidRPr="003609B8">
              <w:rPr>
                <w:rFonts w:eastAsia="Arial Unicode MS"/>
                <w:sz w:val="16"/>
                <w:szCs w:val="18"/>
              </w:rPr>
              <w:t>Tenge</w:t>
            </w:r>
            <w:proofErr w:type="spellEnd"/>
          </w:p>
        </w:tc>
        <w:tc>
          <w:tcPr>
            <w:tcW w:w="1417" w:type="dxa"/>
            <w:tcBorders>
              <w:bottom w:val="single" w:sz="6" w:space="0" w:color="auto"/>
            </w:tcBorders>
          </w:tcPr>
          <w:p w:rsidR="00FB7FE4" w:rsidRPr="003609B8" w:rsidRDefault="00FB7FE4" w:rsidP="00307DBD">
            <w:pPr>
              <w:pStyle w:val="Columnheader"/>
              <w:tabs>
                <w:tab w:val="clear" w:pos="1503"/>
              </w:tabs>
              <w:spacing w:line="240" w:lineRule="auto"/>
              <w:ind w:left="-146" w:right="101"/>
              <w:jc w:val="right"/>
              <w:rPr>
                <w:rFonts w:ascii="Arial" w:hAnsi="Arial" w:cs="Arial"/>
                <w:szCs w:val="18"/>
              </w:rPr>
            </w:pPr>
            <w:r w:rsidRPr="003609B8">
              <w:rPr>
                <w:rFonts w:ascii="Arial" w:hAnsi="Arial" w:cs="Arial"/>
                <w:szCs w:val="18"/>
              </w:rPr>
              <w:t>Sole Shareholder</w:t>
            </w:r>
          </w:p>
        </w:tc>
        <w:tc>
          <w:tcPr>
            <w:tcW w:w="1418" w:type="dxa"/>
            <w:tcBorders>
              <w:bottom w:val="single" w:sz="6" w:space="0" w:color="auto"/>
            </w:tcBorders>
          </w:tcPr>
          <w:p w:rsidR="00FB7FE4" w:rsidRPr="003609B8" w:rsidRDefault="00FB7FE4" w:rsidP="00307DBD">
            <w:pPr>
              <w:pStyle w:val="Columnheader"/>
              <w:tabs>
                <w:tab w:val="clear" w:pos="1503"/>
              </w:tabs>
              <w:spacing w:line="240" w:lineRule="auto"/>
              <w:ind w:left="-146" w:right="101"/>
              <w:jc w:val="right"/>
              <w:rPr>
                <w:rFonts w:ascii="Arial" w:hAnsi="Arial" w:cs="Arial"/>
                <w:szCs w:val="18"/>
              </w:rPr>
            </w:pPr>
            <w:r w:rsidRPr="003609B8">
              <w:rPr>
                <w:rFonts w:ascii="Arial" w:hAnsi="Arial" w:cs="Arial"/>
                <w:szCs w:val="18"/>
              </w:rPr>
              <w:t>Entities under common control</w:t>
            </w:r>
          </w:p>
        </w:tc>
        <w:tc>
          <w:tcPr>
            <w:tcW w:w="1417" w:type="dxa"/>
            <w:tcBorders>
              <w:bottom w:val="single" w:sz="6" w:space="0" w:color="auto"/>
            </w:tcBorders>
          </w:tcPr>
          <w:p w:rsidR="00FB7FE4" w:rsidRPr="003609B8" w:rsidRDefault="00FB7FE4" w:rsidP="00307DBD">
            <w:pPr>
              <w:pStyle w:val="Columnheader"/>
              <w:tabs>
                <w:tab w:val="clear" w:pos="1503"/>
              </w:tabs>
              <w:spacing w:line="240" w:lineRule="auto"/>
              <w:ind w:left="-146" w:right="101"/>
              <w:jc w:val="right"/>
              <w:rPr>
                <w:rFonts w:ascii="Arial" w:hAnsi="Arial" w:cs="Arial"/>
                <w:szCs w:val="18"/>
              </w:rPr>
            </w:pPr>
            <w:r w:rsidRPr="003609B8">
              <w:rPr>
                <w:rFonts w:ascii="Arial" w:hAnsi="Arial" w:cs="Arial"/>
                <w:szCs w:val="18"/>
              </w:rPr>
              <w:t>Associates</w:t>
            </w:r>
          </w:p>
        </w:tc>
        <w:tc>
          <w:tcPr>
            <w:tcW w:w="1418" w:type="dxa"/>
            <w:tcBorders>
              <w:bottom w:val="single" w:sz="6" w:space="0" w:color="auto"/>
            </w:tcBorders>
          </w:tcPr>
          <w:p w:rsidR="00FB7FE4" w:rsidRPr="003609B8" w:rsidRDefault="00FB7FE4" w:rsidP="00307DBD">
            <w:pPr>
              <w:pStyle w:val="Columnheader"/>
              <w:tabs>
                <w:tab w:val="clear" w:pos="1503"/>
              </w:tabs>
              <w:spacing w:line="240" w:lineRule="auto"/>
              <w:ind w:left="-146" w:right="42"/>
              <w:jc w:val="right"/>
              <w:rPr>
                <w:rFonts w:ascii="Arial" w:hAnsi="Arial" w:cs="Arial"/>
                <w:szCs w:val="18"/>
              </w:rPr>
            </w:pPr>
            <w:r w:rsidRPr="003609B8">
              <w:rPr>
                <w:rFonts w:ascii="Arial" w:hAnsi="Arial" w:cs="Arial"/>
                <w:szCs w:val="18"/>
              </w:rPr>
              <w:t>Other related parties</w:t>
            </w:r>
          </w:p>
        </w:tc>
      </w:tr>
      <w:tr w:rsidR="00FB7FE4" w:rsidRPr="003609B8" w:rsidTr="00307DBD">
        <w:trPr>
          <w:trHeight w:val="202"/>
        </w:trPr>
        <w:tc>
          <w:tcPr>
            <w:tcW w:w="3690" w:type="dxa"/>
            <w:tcBorders>
              <w:top w:val="single" w:sz="6" w:space="0" w:color="auto"/>
            </w:tcBorders>
            <w:vAlign w:val="bottom"/>
          </w:tcPr>
          <w:p w:rsidR="00FB7FE4" w:rsidRPr="003609B8" w:rsidRDefault="00FB7FE4" w:rsidP="00307DBD">
            <w:pPr>
              <w:keepNext/>
              <w:keepLines/>
              <w:ind w:left="228" w:hanging="228"/>
              <w:rPr>
                <w:rFonts w:cs="Arial"/>
                <w:szCs w:val="18"/>
              </w:rPr>
            </w:pPr>
          </w:p>
        </w:tc>
        <w:tc>
          <w:tcPr>
            <w:tcW w:w="1417" w:type="dxa"/>
            <w:tcBorders>
              <w:top w:val="single" w:sz="6" w:space="0" w:color="auto"/>
            </w:tcBorders>
            <w:vAlign w:val="bottom"/>
          </w:tcPr>
          <w:p w:rsidR="00FB7FE4" w:rsidRPr="003609B8" w:rsidRDefault="00FB7FE4" w:rsidP="00307DBD">
            <w:pPr>
              <w:pStyle w:val="Tablenumbers1"/>
              <w:tabs>
                <w:tab w:val="clear" w:pos="1503"/>
              </w:tabs>
              <w:ind w:left="-72" w:right="-58"/>
              <w:rPr>
                <w:rFonts w:cs="Arial"/>
                <w:szCs w:val="18"/>
              </w:rPr>
            </w:pPr>
          </w:p>
        </w:tc>
        <w:tc>
          <w:tcPr>
            <w:tcW w:w="1418" w:type="dxa"/>
            <w:tcBorders>
              <w:top w:val="single" w:sz="6" w:space="0" w:color="auto"/>
            </w:tcBorders>
          </w:tcPr>
          <w:p w:rsidR="00FB7FE4" w:rsidRPr="003609B8" w:rsidRDefault="00FB7FE4" w:rsidP="00307DBD">
            <w:pPr>
              <w:pStyle w:val="Tablenumbers1"/>
              <w:tabs>
                <w:tab w:val="clear" w:pos="1503"/>
              </w:tabs>
              <w:ind w:left="-72" w:right="-58"/>
              <w:rPr>
                <w:rFonts w:cs="Arial"/>
                <w:szCs w:val="18"/>
              </w:rPr>
            </w:pPr>
          </w:p>
        </w:tc>
        <w:tc>
          <w:tcPr>
            <w:tcW w:w="1417" w:type="dxa"/>
            <w:tcBorders>
              <w:top w:val="single" w:sz="6" w:space="0" w:color="auto"/>
            </w:tcBorders>
          </w:tcPr>
          <w:p w:rsidR="00FB7FE4" w:rsidRPr="003609B8" w:rsidRDefault="00FB7FE4" w:rsidP="00307DBD">
            <w:pPr>
              <w:pStyle w:val="Tablenumbers1"/>
              <w:tabs>
                <w:tab w:val="clear" w:pos="1503"/>
              </w:tabs>
              <w:ind w:left="-72" w:right="-58"/>
              <w:rPr>
                <w:rFonts w:cs="Arial"/>
                <w:szCs w:val="18"/>
              </w:rPr>
            </w:pPr>
          </w:p>
        </w:tc>
        <w:tc>
          <w:tcPr>
            <w:tcW w:w="1418" w:type="dxa"/>
            <w:tcBorders>
              <w:top w:val="single" w:sz="6" w:space="0" w:color="auto"/>
            </w:tcBorders>
          </w:tcPr>
          <w:p w:rsidR="00FB7FE4" w:rsidRPr="003609B8" w:rsidRDefault="00FB7FE4" w:rsidP="00307DBD">
            <w:pPr>
              <w:pStyle w:val="Tablenumbers1"/>
              <w:tabs>
                <w:tab w:val="clear" w:pos="1503"/>
              </w:tabs>
              <w:ind w:left="-72" w:right="-58"/>
              <w:rPr>
                <w:rFonts w:cs="Arial"/>
                <w:szCs w:val="18"/>
              </w:rPr>
            </w:pPr>
          </w:p>
        </w:tc>
      </w:tr>
      <w:tr w:rsidR="00FB7FE4" w:rsidRPr="003609B8" w:rsidTr="00307DBD">
        <w:trPr>
          <w:trHeight w:val="202"/>
        </w:trPr>
        <w:tc>
          <w:tcPr>
            <w:tcW w:w="3690" w:type="dxa"/>
            <w:vAlign w:val="bottom"/>
          </w:tcPr>
          <w:p w:rsidR="00FB7FE4" w:rsidRPr="003609B8" w:rsidRDefault="00FB7FE4" w:rsidP="00307DBD">
            <w:pPr>
              <w:rPr>
                <w:rFonts w:cs="Arial"/>
                <w:szCs w:val="18"/>
              </w:rPr>
            </w:pPr>
            <w:r w:rsidRPr="003609B8">
              <w:rPr>
                <w:rFonts w:cs="Arial"/>
                <w:szCs w:val="18"/>
              </w:rPr>
              <w:t xml:space="preserve">Cash and cash equivalents </w:t>
            </w:r>
            <w:r w:rsidRPr="00C479AD">
              <w:rPr>
                <w:rFonts w:cs="Arial"/>
                <w:szCs w:val="18"/>
                <w:lang w:val="en-US"/>
              </w:rPr>
              <w:t>(</w:t>
            </w:r>
            <w:r w:rsidRPr="003609B8">
              <w:rPr>
                <w:rFonts w:cs="Arial"/>
                <w:szCs w:val="18"/>
              </w:rPr>
              <w:t>contractual</w:t>
            </w:r>
            <w:r w:rsidRPr="003609B8">
              <w:rPr>
                <w:rFonts w:cs="Arial"/>
                <w:spacing w:val="-4"/>
                <w:szCs w:val="18"/>
              </w:rPr>
              <w:t xml:space="preserve"> interest rate:</w:t>
            </w:r>
            <w:r w:rsidRPr="00C479AD">
              <w:rPr>
                <w:rFonts w:cs="Arial"/>
                <w:spacing w:val="-4"/>
                <w:szCs w:val="18"/>
                <w:lang w:val="en-US"/>
              </w:rPr>
              <w:t xml:space="preserve"> 0</w:t>
            </w:r>
            <w:r w:rsidRPr="003609B8">
              <w:rPr>
                <w:rFonts w:cs="Arial"/>
                <w:spacing w:val="-4"/>
                <w:szCs w:val="18"/>
              </w:rPr>
              <w:t>%)</w:t>
            </w:r>
          </w:p>
        </w:tc>
        <w:tc>
          <w:tcPr>
            <w:tcW w:w="1417"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8"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7"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8"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 xml:space="preserve">18,692,460 </w:t>
            </w:r>
          </w:p>
        </w:tc>
      </w:tr>
      <w:tr w:rsidR="00FB7FE4" w:rsidRPr="003609B8" w:rsidTr="00307DBD">
        <w:trPr>
          <w:trHeight w:val="202"/>
        </w:trPr>
        <w:tc>
          <w:tcPr>
            <w:tcW w:w="3690" w:type="dxa"/>
            <w:vAlign w:val="bottom"/>
          </w:tcPr>
          <w:p w:rsidR="00FB7FE4" w:rsidRPr="003609B8" w:rsidRDefault="00FB7FE4" w:rsidP="00307DBD">
            <w:pPr>
              <w:rPr>
                <w:rFonts w:cs="Arial"/>
                <w:szCs w:val="18"/>
              </w:rPr>
            </w:pPr>
            <w:r w:rsidRPr="003609B8">
              <w:rPr>
                <w:rFonts w:cs="Arial"/>
                <w:szCs w:val="18"/>
              </w:rPr>
              <w:t xml:space="preserve">Securities at fair value through profit or loss </w:t>
            </w:r>
            <w:r w:rsidRPr="00C479AD">
              <w:rPr>
                <w:rFonts w:cs="Arial"/>
                <w:szCs w:val="18"/>
                <w:lang w:val="en-US"/>
              </w:rPr>
              <w:t>(</w:t>
            </w:r>
            <w:r w:rsidRPr="003609B8">
              <w:rPr>
                <w:rFonts w:cs="Arial"/>
                <w:szCs w:val="18"/>
              </w:rPr>
              <w:t>contractual</w:t>
            </w:r>
            <w:r w:rsidRPr="003609B8">
              <w:rPr>
                <w:rFonts w:cs="Arial"/>
                <w:spacing w:val="-4"/>
                <w:szCs w:val="18"/>
              </w:rPr>
              <w:t xml:space="preserve"> interest rate:</w:t>
            </w:r>
            <w:r w:rsidRPr="00C479AD">
              <w:rPr>
                <w:rFonts w:cs="Arial"/>
                <w:spacing w:val="-4"/>
                <w:szCs w:val="18"/>
                <w:lang w:val="en-US"/>
              </w:rPr>
              <w:t xml:space="preserve"> 4.87</w:t>
            </w:r>
            <w:r w:rsidRPr="003609B8">
              <w:rPr>
                <w:rFonts w:cs="Arial"/>
                <w:spacing w:val="-4"/>
                <w:szCs w:val="18"/>
              </w:rPr>
              <w:t>%-9.1%)</w:t>
            </w:r>
          </w:p>
        </w:tc>
        <w:tc>
          <w:tcPr>
            <w:tcW w:w="1417"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8"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7"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8"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 xml:space="preserve">1,479,517 </w:t>
            </w:r>
          </w:p>
        </w:tc>
      </w:tr>
      <w:tr w:rsidR="00FB7FE4" w:rsidRPr="003609B8" w:rsidTr="00307DBD">
        <w:trPr>
          <w:trHeight w:val="202"/>
        </w:trPr>
        <w:tc>
          <w:tcPr>
            <w:tcW w:w="3690" w:type="dxa"/>
            <w:vAlign w:val="bottom"/>
          </w:tcPr>
          <w:p w:rsidR="00FB7FE4" w:rsidRPr="003609B8" w:rsidRDefault="00FB7FE4" w:rsidP="00307DBD">
            <w:pPr>
              <w:pStyle w:val="Tabletext"/>
              <w:rPr>
                <w:rFonts w:ascii="Arial" w:hAnsi="Arial" w:cs="Arial"/>
                <w:szCs w:val="18"/>
              </w:rPr>
            </w:pPr>
            <w:r w:rsidRPr="003609B8">
              <w:rPr>
                <w:rFonts w:ascii="Arial" w:hAnsi="Arial" w:cs="Arial"/>
                <w:szCs w:val="18"/>
              </w:rPr>
              <w:t xml:space="preserve">Current income tax prepayment </w:t>
            </w:r>
            <w:r w:rsidRPr="00C479AD">
              <w:rPr>
                <w:rFonts w:ascii="Arial" w:hAnsi="Arial" w:cs="Arial"/>
                <w:szCs w:val="18"/>
                <w:lang w:val="en-US"/>
              </w:rPr>
              <w:t>(</w:t>
            </w:r>
            <w:r w:rsidRPr="003609B8">
              <w:rPr>
                <w:rFonts w:ascii="Arial" w:hAnsi="Arial" w:cs="Arial"/>
                <w:spacing w:val="-4"/>
                <w:szCs w:val="18"/>
              </w:rPr>
              <w:t>interest rate:</w:t>
            </w:r>
            <w:r w:rsidRPr="00C479AD">
              <w:rPr>
                <w:rFonts w:ascii="Arial" w:hAnsi="Arial" w:cs="Arial"/>
                <w:spacing w:val="-4"/>
                <w:szCs w:val="18"/>
                <w:lang w:val="en-US"/>
              </w:rPr>
              <w:t xml:space="preserve"> 15</w:t>
            </w:r>
            <w:r w:rsidRPr="003609B8">
              <w:rPr>
                <w:rFonts w:ascii="Arial" w:hAnsi="Arial" w:cs="Arial"/>
                <w:spacing w:val="-4"/>
                <w:szCs w:val="18"/>
              </w:rPr>
              <w:t>%)</w:t>
            </w:r>
          </w:p>
        </w:tc>
        <w:tc>
          <w:tcPr>
            <w:tcW w:w="1417" w:type="dxa"/>
            <w:vAlign w:val="bottom"/>
          </w:tcPr>
          <w:p w:rsidR="00FB7FE4" w:rsidRPr="003609B8" w:rsidDel="00C466AD"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8" w:type="dxa"/>
            <w:vAlign w:val="bottom"/>
          </w:tcPr>
          <w:p w:rsidR="00FB7FE4" w:rsidRPr="003609B8" w:rsidDel="00C466AD"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7"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8"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 xml:space="preserve">13,721,713 </w:t>
            </w:r>
          </w:p>
        </w:tc>
      </w:tr>
      <w:tr w:rsidR="00FB7FE4" w:rsidRPr="003609B8" w:rsidTr="00307DBD">
        <w:trPr>
          <w:trHeight w:val="202"/>
        </w:trPr>
        <w:tc>
          <w:tcPr>
            <w:tcW w:w="3690" w:type="dxa"/>
            <w:vAlign w:val="bottom"/>
          </w:tcPr>
          <w:p w:rsidR="00FB7FE4" w:rsidRPr="003609B8" w:rsidRDefault="00FB7FE4" w:rsidP="00307DBD">
            <w:pPr>
              <w:pStyle w:val="Tabletext"/>
              <w:rPr>
                <w:rFonts w:ascii="Arial" w:hAnsi="Arial" w:cs="Arial"/>
                <w:szCs w:val="18"/>
              </w:rPr>
            </w:pPr>
            <w:r w:rsidRPr="003609B8">
              <w:rPr>
                <w:rFonts w:ascii="Arial" w:hAnsi="Arial" w:cs="Arial"/>
                <w:szCs w:val="18"/>
              </w:rPr>
              <w:t>Other assets</w:t>
            </w:r>
          </w:p>
        </w:tc>
        <w:tc>
          <w:tcPr>
            <w:tcW w:w="1417"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8"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7"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 xml:space="preserve">8,000 </w:t>
            </w:r>
          </w:p>
        </w:tc>
        <w:tc>
          <w:tcPr>
            <w:tcW w:w="1418" w:type="dxa"/>
            <w:vAlign w:val="bottom"/>
          </w:tcPr>
          <w:p w:rsidR="00FB7FE4" w:rsidRPr="003609B8" w:rsidRDefault="00FB7FE4" w:rsidP="00FB7FE4">
            <w:pPr>
              <w:ind w:left="-72"/>
              <w:jc w:val="right"/>
              <w:rPr>
                <w:rFonts w:cs="Arial"/>
                <w:szCs w:val="18"/>
              </w:rPr>
            </w:pPr>
            <w:r w:rsidRPr="003609B8">
              <w:rPr>
                <w:rFonts w:cs="Arial"/>
                <w:szCs w:val="18"/>
                <w:lang w:val="ru-RU"/>
              </w:rPr>
              <w:t xml:space="preserve">62,847 </w:t>
            </w:r>
          </w:p>
        </w:tc>
      </w:tr>
      <w:tr w:rsidR="00FB7FE4" w:rsidRPr="003609B8" w:rsidTr="00307DBD">
        <w:trPr>
          <w:trHeight w:val="202"/>
        </w:trPr>
        <w:tc>
          <w:tcPr>
            <w:tcW w:w="3690" w:type="dxa"/>
            <w:vAlign w:val="bottom"/>
          </w:tcPr>
          <w:p w:rsidR="00FB7FE4" w:rsidRPr="003609B8" w:rsidRDefault="00FB7FE4" w:rsidP="00307DBD">
            <w:pPr>
              <w:pStyle w:val="Tabletext"/>
              <w:rPr>
                <w:rFonts w:ascii="Arial" w:hAnsi="Arial" w:cs="Arial"/>
                <w:szCs w:val="18"/>
              </w:rPr>
            </w:pPr>
          </w:p>
        </w:tc>
        <w:tc>
          <w:tcPr>
            <w:tcW w:w="1417" w:type="dxa"/>
            <w:vAlign w:val="bottom"/>
          </w:tcPr>
          <w:p w:rsidR="00FB7FE4" w:rsidRPr="003609B8" w:rsidRDefault="00FB7FE4" w:rsidP="00FB7FE4">
            <w:pPr>
              <w:pStyle w:val="Tablenumbers1"/>
              <w:tabs>
                <w:tab w:val="clear" w:pos="1503"/>
              </w:tabs>
              <w:ind w:left="-72" w:right="0"/>
              <w:jc w:val="right"/>
              <w:rPr>
                <w:rFonts w:cs="Arial"/>
                <w:szCs w:val="18"/>
              </w:rPr>
            </w:pPr>
          </w:p>
        </w:tc>
        <w:tc>
          <w:tcPr>
            <w:tcW w:w="1418" w:type="dxa"/>
            <w:vAlign w:val="bottom"/>
          </w:tcPr>
          <w:p w:rsidR="00FB7FE4" w:rsidRPr="003609B8" w:rsidRDefault="00FB7FE4" w:rsidP="00FB7FE4">
            <w:pPr>
              <w:pStyle w:val="Tablenumbers1"/>
              <w:tabs>
                <w:tab w:val="clear" w:pos="1503"/>
              </w:tabs>
              <w:ind w:left="-72" w:right="0"/>
              <w:jc w:val="right"/>
              <w:rPr>
                <w:rFonts w:cs="Arial"/>
                <w:szCs w:val="18"/>
              </w:rPr>
            </w:pPr>
          </w:p>
        </w:tc>
        <w:tc>
          <w:tcPr>
            <w:tcW w:w="1417" w:type="dxa"/>
            <w:vAlign w:val="bottom"/>
          </w:tcPr>
          <w:p w:rsidR="00FB7FE4" w:rsidRPr="003609B8" w:rsidRDefault="00FB7FE4" w:rsidP="00FB7FE4">
            <w:pPr>
              <w:pStyle w:val="Tablenumbers1"/>
              <w:tabs>
                <w:tab w:val="clear" w:pos="1503"/>
              </w:tabs>
              <w:ind w:left="-72" w:right="0"/>
              <w:jc w:val="right"/>
              <w:rPr>
                <w:rFonts w:cs="Arial"/>
                <w:szCs w:val="18"/>
              </w:rPr>
            </w:pPr>
          </w:p>
        </w:tc>
        <w:tc>
          <w:tcPr>
            <w:tcW w:w="1418" w:type="dxa"/>
            <w:vAlign w:val="bottom"/>
          </w:tcPr>
          <w:p w:rsidR="00FB7FE4" w:rsidRPr="003609B8" w:rsidRDefault="00FB7FE4" w:rsidP="00FB7FE4">
            <w:pPr>
              <w:pStyle w:val="Tablenumbers1"/>
              <w:tabs>
                <w:tab w:val="clear" w:pos="1503"/>
              </w:tabs>
              <w:ind w:left="-72" w:right="0"/>
              <w:jc w:val="right"/>
              <w:rPr>
                <w:rFonts w:cs="Arial"/>
                <w:szCs w:val="18"/>
              </w:rPr>
            </w:pPr>
          </w:p>
        </w:tc>
      </w:tr>
      <w:tr w:rsidR="00FB7FE4" w:rsidRPr="003609B8" w:rsidTr="00307DBD">
        <w:trPr>
          <w:trHeight w:val="202"/>
        </w:trPr>
        <w:tc>
          <w:tcPr>
            <w:tcW w:w="3690" w:type="dxa"/>
            <w:vAlign w:val="bottom"/>
          </w:tcPr>
          <w:p w:rsidR="00FB7FE4" w:rsidRPr="003609B8" w:rsidRDefault="00FB7FE4" w:rsidP="00307DBD">
            <w:pPr>
              <w:rPr>
                <w:rFonts w:cs="Arial"/>
                <w:szCs w:val="18"/>
              </w:rPr>
            </w:pPr>
            <w:r w:rsidRPr="003609B8">
              <w:rPr>
                <w:rFonts w:cs="Arial"/>
                <w:szCs w:val="18"/>
              </w:rPr>
              <w:t xml:space="preserve">Borrowed funds </w:t>
            </w:r>
            <w:r w:rsidRPr="00C479AD">
              <w:rPr>
                <w:rFonts w:cs="Arial"/>
                <w:szCs w:val="18"/>
                <w:lang w:val="en-US"/>
              </w:rPr>
              <w:t>(</w:t>
            </w:r>
            <w:r w:rsidRPr="003609B8">
              <w:rPr>
                <w:rFonts w:cs="Arial"/>
                <w:szCs w:val="18"/>
              </w:rPr>
              <w:t>contractual</w:t>
            </w:r>
            <w:r w:rsidRPr="003609B8">
              <w:rPr>
                <w:rFonts w:cs="Arial"/>
                <w:spacing w:val="-4"/>
                <w:szCs w:val="18"/>
              </w:rPr>
              <w:t xml:space="preserve"> interest rate:</w:t>
            </w:r>
            <w:r w:rsidRPr="00C479AD">
              <w:rPr>
                <w:rFonts w:cs="Arial"/>
                <w:spacing w:val="-4"/>
                <w:szCs w:val="18"/>
                <w:lang w:val="en-US"/>
              </w:rPr>
              <w:t xml:space="preserve"> 0.1%-</w:t>
            </w:r>
            <w:r>
              <w:rPr>
                <w:rFonts w:cs="Arial"/>
                <w:spacing w:val="-4"/>
                <w:szCs w:val="18"/>
                <w:lang w:val="en-US"/>
              </w:rPr>
              <w:t xml:space="preserve"> 5.5</w:t>
            </w:r>
            <w:r w:rsidRPr="003609B8">
              <w:rPr>
                <w:rFonts w:cs="Arial"/>
                <w:spacing w:val="-4"/>
                <w:szCs w:val="18"/>
              </w:rPr>
              <w:t>%)</w:t>
            </w:r>
          </w:p>
        </w:tc>
        <w:tc>
          <w:tcPr>
            <w:tcW w:w="1417"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 xml:space="preserve">71,948,648 </w:t>
            </w:r>
          </w:p>
        </w:tc>
        <w:tc>
          <w:tcPr>
            <w:tcW w:w="1418"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7"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8" w:type="dxa"/>
            <w:vAlign w:val="bottom"/>
          </w:tcPr>
          <w:p w:rsidR="00FB7FE4" w:rsidRPr="003609B8" w:rsidDel="004B5485" w:rsidRDefault="00FB7FE4" w:rsidP="00FB7FE4">
            <w:pPr>
              <w:pStyle w:val="Tablenumbers1"/>
              <w:tabs>
                <w:tab w:val="clear" w:pos="1503"/>
              </w:tabs>
              <w:ind w:left="-72" w:right="0"/>
              <w:jc w:val="right"/>
              <w:rPr>
                <w:rFonts w:cs="Arial"/>
                <w:szCs w:val="18"/>
              </w:rPr>
            </w:pPr>
            <w:r w:rsidRPr="003609B8">
              <w:rPr>
                <w:rFonts w:cs="Arial"/>
                <w:szCs w:val="18"/>
                <w:lang w:val="ru-RU"/>
              </w:rPr>
              <w:t xml:space="preserve">58,581,573 </w:t>
            </w:r>
          </w:p>
        </w:tc>
      </w:tr>
      <w:tr w:rsidR="00FB7FE4" w:rsidRPr="003609B8" w:rsidTr="00307DBD">
        <w:trPr>
          <w:trHeight w:val="202"/>
        </w:trPr>
        <w:tc>
          <w:tcPr>
            <w:tcW w:w="3690" w:type="dxa"/>
            <w:vAlign w:val="bottom"/>
          </w:tcPr>
          <w:p w:rsidR="00FB7FE4" w:rsidRPr="003609B8" w:rsidRDefault="00FB7FE4" w:rsidP="00307DBD">
            <w:pPr>
              <w:rPr>
                <w:rFonts w:cs="Arial"/>
                <w:szCs w:val="18"/>
              </w:rPr>
            </w:pPr>
            <w:r w:rsidRPr="003609B8">
              <w:rPr>
                <w:rFonts w:cs="Arial"/>
                <w:szCs w:val="18"/>
              </w:rPr>
              <w:t xml:space="preserve">Liabilities on subsidy programs </w:t>
            </w:r>
            <w:r w:rsidRPr="00C479AD">
              <w:rPr>
                <w:rFonts w:cs="Arial"/>
                <w:szCs w:val="18"/>
                <w:lang w:val="en-US"/>
              </w:rPr>
              <w:t>(</w:t>
            </w:r>
            <w:r w:rsidRPr="003609B8">
              <w:rPr>
                <w:rFonts w:cs="Arial"/>
                <w:szCs w:val="18"/>
              </w:rPr>
              <w:t>contractual</w:t>
            </w:r>
            <w:r w:rsidRPr="003609B8">
              <w:rPr>
                <w:rFonts w:cs="Arial"/>
                <w:spacing w:val="-4"/>
                <w:szCs w:val="18"/>
              </w:rPr>
              <w:t xml:space="preserve"> interest rate:</w:t>
            </w:r>
            <w:r w:rsidRPr="00C479AD">
              <w:rPr>
                <w:rFonts w:cs="Arial"/>
                <w:spacing w:val="-4"/>
                <w:szCs w:val="18"/>
                <w:lang w:val="en-US"/>
              </w:rPr>
              <w:t xml:space="preserve"> 0</w:t>
            </w:r>
            <w:r w:rsidRPr="003609B8">
              <w:rPr>
                <w:rFonts w:cs="Arial"/>
                <w:spacing w:val="-4"/>
                <w:szCs w:val="18"/>
              </w:rPr>
              <w:t>%)</w:t>
            </w:r>
          </w:p>
        </w:tc>
        <w:tc>
          <w:tcPr>
            <w:tcW w:w="1417"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8"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 xml:space="preserve">273 </w:t>
            </w:r>
          </w:p>
        </w:tc>
        <w:tc>
          <w:tcPr>
            <w:tcW w:w="1417"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8"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 xml:space="preserve">1,758,695 </w:t>
            </w:r>
          </w:p>
        </w:tc>
      </w:tr>
      <w:tr w:rsidR="00FB7FE4" w:rsidRPr="003609B8" w:rsidTr="00307DBD">
        <w:trPr>
          <w:trHeight w:val="202"/>
        </w:trPr>
        <w:tc>
          <w:tcPr>
            <w:tcW w:w="3690" w:type="dxa"/>
            <w:vAlign w:val="bottom"/>
          </w:tcPr>
          <w:p w:rsidR="00FB7FE4" w:rsidRPr="003609B8" w:rsidRDefault="00FB7FE4" w:rsidP="00307DBD">
            <w:pPr>
              <w:ind w:left="124" w:hanging="124"/>
              <w:rPr>
                <w:rFonts w:cs="Arial"/>
                <w:szCs w:val="18"/>
              </w:rPr>
            </w:pPr>
            <w:r w:rsidRPr="003609B8">
              <w:rPr>
                <w:rFonts w:cs="Arial"/>
                <w:szCs w:val="18"/>
              </w:rPr>
              <w:t xml:space="preserve">Deferred income tax liability </w:t>
            </w:r>
            <w:r w:rsidRPr="00C479AD">
              <w:rPr>
                <w:rFonts w:cs="Arial"/>
                <w:szCs w:val="18"/>
                <w:lang w:val="en-US"/>
              </w:rPr>
              <w:t>(</w:t>
            </w:r>
            <w:r w:rsidRPr="003609B8">
              <w:rPr>
                <w:rFonts w:cs="Arial"/>
                <w:spacing w:val="-4"/>
                <w:szCs w:val="18"/>
              </w:rPr>
              <w:t>interest rate:</w:t>
            </w:r>
            <w:r w:rsidRPr="00C479AD">
              <w:rPr>
                <w:rFonts w:cs="Arial"/>
                <w:spacing w:val="-4"/>
                <w:szCs w:val="18"/>
                <w:lang w:val="en-US"/>
              </w:rPr>
              <w:t xml:space="preserve"> </w:t>
            </w:r>
            <w:r w:rsidRPr="003609B8">
              <w:rPr>
                <w:rFonts w:cs="Arial"/>
                <w:spacing w:val="-4"/>
                <w:szCs w:val="18"/>
              </w:rPr>
              <w:t>2</w:t>
            </w:r>
            <w:r w:rsidRPr="00C479AD">
              <w:rPr>
                <w:rFonts w:cs="Arial"/>
                <w:spacing w:val="-4"/>
                <w:szCs w:val="18"/>
                <w:lang w:val="en-US"/>
              </w:rPr>
              <w:t>0</w:t>
            </w:r>
            <w:r w:rsidRPr="003609B8">
              <w:rPr>
                <w:rFonts w:cs="Arial"/>
                <w:spacing w:val="-4"/>
                <w:szCs w:val="18"/>
              </w:rPr>
              <w:t>%)</w:t>
            </w:r>
          </w:p>
        </w:tc>
        <w:tc>
          <w:tcPr>
            <w:tcW w:w="1417"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8"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7"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8"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6,065,416</w:t>
            </w:r>
          </w:p>
        </w:tc>
      </w:tr>
      <w:tr w:rsidR="00FB7FE4" w:rsidRPr="003609B8" w:rsidTr="00307DBD">
        <w:trPr>
          <w:trHeight w:val="202"/>
        </w:trPr>
        <w:tc>
          <w:tcPr>
            <w:tcW w:w="3690" w:type="dxa"/>
            <w:vAlign w:val="bottom"/>
          </w:tcPr>
          <w:p w:rsidR="00FB7FE4" w:rsidRPr="003609B8" w:rsidRDefault="00FB7FE4" w:rsidP="00307DBD">
            <w:pPr>
              <w:pStyle w:val="Tabletext"/>
              <w:ind w:left="0" w:firstLine="0"/>
              <w:rPr>
                <w:rFonts w:ascii="Arial" w:hAnsi="Arial" w:cs="Arial"/>
                <w:szCs w:val="18"/>
              </w:rPr>
            </w:pPr>
            <w:r w:rsidRPr="003609B8">
              <w:rPr>
                <w:rFonts w:ascii="Arial" w:hAnsi="Arial" w:cs="Arial"/>
                <w:szCs w:val="18"/>
              </w:rPr>
              <w:t>Other liabilities</w:t>
            </w:r>
          </w:p>
        </w:tc>
        <w:tc>
          <w:tcPr>
            <w:tcW w:w="1417"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8"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7" w:type="dxa"/>
            <w:vAlign w:val="bottom"/>
          </w:tcPr>
          <w:p w:rsidR="00FB7FE4" w:rsidRPr="003609B8" w:rsidRDefault="00FB7FE4" w:rsidP="00FB7FE4">
            <w:pPr>
              <w:pStyle w:val="Tablenumbers1"/>
              <w:tabs>
                <w:tab w:val="clear" w:pos="1503"/>
              </w:tabs>
              <w:ind w:left="-72" w:right="0"/>
              <w:jc w:val="right"/>
              <w:rPr>
                <w:rFonts w:cs="Arial"/>
                <w:szCs w:val="18"/>
              </w:rPr>
            </w:pPr>
            <w:r w:rsidRPr="003609B8">
              <w:rPr>
                <w:rFonts w:cs="Arial"/>
                <w:szCs w:val="18"/>
                <w:lang w:val="ru-RU"/>
              </w:rPr>
              <w:t>-</w:t>
            </w:r>
          </w:p>
        </w:tc>
        <w:tc>
          <w:tcPr>
            <w:tcW w:w="1418" w:type="dxa"/>
            <w:vAlign w:val="bottom"/>
          </w:tcPr>
          <w:p w:rsidR="00FB7FE4" w:rsidRPr="003609B8" w:rsidDel="004B5485" w:rsidRDefault="00FB7FE4" w:rsidP="00FB7FE4">
            <w:pPr>
              <w:pStyle w:val="Tablenumbers1"/>
              <w:tabs>
                <w:tab w:val="clear" w:pos="1503"/>
              </w:tabs>
              <w:ind w:left="-72" w:right="0"/>
              <w:jc w:val="right"/>
              <w:rPr>
                <w:rFonts w:cs="Arial"/>
                <w:szCs w:val="18"/>
              </w:rPr>
            </w:pPr>
            <w:r w:rsidRPr="003609B8">
              <w:rPr>
                <w:rFonts w:cs="Arial"/>
                <w:szCs w:val="18"/>
                <w:lang w:val="ru-RU"/>
              </w:rPr>
              <w:t xml:space="preserve">560,427 </w:t>
            </w:r>
          </w:p>
        </w:tc>
      </w:tr>
      <w:tr w:rsidR="00FB7FE4" w:rsidRPr="003609B8" w:rsidTr="00307DBD">
        <w:trPr>
          <w:trHeight w:hRule="exact" w:val="86"/>
        </w:trPr>
        <w:tc>
          <w:tcPr>
            <w:tcW w:w="3690" w:type="dxa"/>
            <w:tcBorders>
              <w:bottom w:val="single" w:sz="12" w:space="0" w:color="auto"/>
            </w:tcBorders>
          </w:tcPr>
          <w:p w:rsidR="00FB7FE4" w:rsidRPr="003609B8" w:rsidRDefault="00FB7FE4" w:rsidP="00307DBD">
            <w:pPr>
              <w:pStyle w:val="Tabletext"/>
              <w:rPr>
                <w:rFonts w:ascii="Arial" w:hAnsi="Arial" w:cs="Arial"/>
                <w:szCs w:val="18"/>
                <w:highlight w:val="yellow"/>
              </w:rPr>
            </w:pPr>
          </w:p>
        </w:tc>
        <w:tc>
          <w:tcPr>
            <w:tcW w:w="1417" w:type="dxa"/>
            <w:tcBorders>
              <w:bottom w:val="single" w:sz="12" w:space="0" w:color="auto"/>
            </w:tcBorders>
            <w:vAlign w:val="bottom"/>
          </w:tcPr>
          <w:p w:rsidR="00FB7FE4" w:rsidRPr="003609B8" w:rsidRDefault="00FB7FE4" w:rsidP="00FB7FE4">
            <w:pPr>
              <w:pStyle w:val="Tablenumbers1"/>
              <w:tabs>
                <w:tab w:val="clear" w:pos="1503"/>
              </w:tabs>
              <w:spacing w:line="226" w:lineRule="auto"/>
              <w:ind w:left="-72" w:right="0"/>
              <w:jc w:val="right"/>
              <w:rPr>
                <w:rFonts w:cs="Arial"/>
                <w:szCs w:val="18"/>
                <w:highlight w:val="yellow"/>
              </w:rPr>
            </w:pPr>
          </w:p>
        </w:tc>
        <w:tc>
          <w:tcPr>
            <w:tcW w:w="1418" w:type="dxa"/>
            <w:tcBorders>
              <w:bottom w:val="single" w:sz="12" w:space="0" w:color="auto"/>
            </w:tcBorders>
            <w:vAlign w:val="bottom"/>
          </w:tcPr>
          <w:p w:rsidR="00FB7FE4" w:rsidRPr="003609B8" w:rsidRDefault="00FB7FE4" w:rsidP="00FB7FE4">
            <w:pPr>
              <w:pStyle w:val="Tablenumbers1"/>
              <w:tabs>
                <w:tab w:val="clear" w:pos="1503"/>
              </w:tabs>
              <w:spacing w:line="226" w:lineRule="auto"/>
              <w:ind w:left="-72" w:right="0"/>
              <w:jc w:val="right"/>
              <w:rPr>
                <w:rFonts w:cs="Arial"/>
                <w:szCs w:val="18"/>
                <w:highlight w:val="yellow"/>
              </w:rPr>
            </w:pPr>
          </w:p>
        </w:tc>
        <w:tc>
          <w:tcPr>
            <w:tcW w:w="1417" w:type="dxa"/>
            <w:tcBorders>
              <w:bottom w:val="single" w:sz="12" w:space="0" w:color="auto"/>
            </w:tcBorders>
          </w:tcPr>
          <w:p w:rsidR="00FB7FE4" w:rsidRPr="003609B8" w:rsidRDefault="00FB7FE4" w:rsidP="00FB7FE4">
            <w:pPr>
              <w:pStyle w:val="Tablenumbers1"/>
              <w:tabs>
                <w:tab w:val="clear" w:pos="1503"/>
              </w:tabs>
              <w:spacing w:line="226" w:lineRule="auto"/>
              <w:ind w:left="-72" w:right="0"/>
              <w:jc w:val="right"/>
              <w:rPr>
                <w:rFonts w:cs="Arial"/>
                <w:szCs w:val="18"/>
                <w:highlight w:val="yellow"/>
              </w:rPr>
            </w:pPr>
          </w:p>
        </w:tc>
        <w:tc>
          <w:tcPr>
            <w:tcW w:w="1418" w:type="dxa"/>
            <w:tcBorders>
              <w:bottom w:val="single" w:sz="12" w:space="0" w:color="auto"/>
            </w:tcBorders>
          </w:tcPr>
          <w:p w:rsidR="00FB7FE4" w:rsidRPr="003609B8" w:rsidRDefault="00FB7FE4" w:rsidP="00FB7FE4">
            <w:pPr>
              <w:pStyle w:val="Tablenumbers1"/>
              <w:tabs>
                <w:tab w:val="clear" w:pos="1503"/>
              </w:tabs>
              <w:spacing w:line="226" w:lineRule="auto"/>
              <w:ind w:left="-72" w:right="0"/>
              <w:jc w:val="right"/>
              <w:rPr>
                <w:rFonts w:cs="Arial"/>
                <w:szCs w:val="18"/>
                <w:highlight w:val="yellow"/>
              </w:rPr>
            </w:pPr>
          </w:p>
        </w:tc>
      </w:tr>
    </w:tbl>
    <w:bookmarkEnd w:id="5"/>
    <w:p w:rsidR="00FB7FE4" w:rsidRPr="003609B8" w:rsidRDefault="00FB7FE4" w:rsidP="00FB7FE4">
      <w:pPr>
        <w:spacing w:before="240" w:after="240"/>
        <w:jc w:val="both"/>
        <w:rPr>
          <w:rFonts w:cs="Arial"/>
        </w:rPr>
      </w:pPr>
      <w:r w:rsidRPr="003609B8">
        <w:rPr>
          <w:rFonts w:cs="Arial"/>
        </w:rPr>
        <w:t>The income and expense items with related parties for 2017 were as follows:</w:t>
      </w:r>
    </w:p>
    <w:tbl>
      <w:tblPr>
        <w:tblW w:w="9347" w:type="dxa"/>
        <w:tblInd w:w="56" w:type="dxa"/>
        <w:tblLayout w:type="fixed"/>
        <w:tblCellMar>
          <w:left w:w="43" w:type="dxa"/>
          <w:right w:w="43" w:type="dxa"/>
        </w:tblCellMar>
        <w:tblLook w:val="0000" w:firstRow="0" w:lastRow="0" w:firstColumn="0" w:lastColumn="0" w:noHBand="0" w:noVBand="0"/>
      </w:tblPr>
      <w:tblGrid>
        <w:gridCol w:w="4127"/>
        <w:gridCol w:w="1740"/>
        <w:gridCol w:w="1740"/>
        <w:gridCol w:w="1740"/>
      </w:tblGrid>
      <w:tr w:rsidR="00FB7FE4" w:rsidRPr="003609B8" w:rsidTr="00307DBD">
        <w:trPr>
          <w:tblHeader/>
        </w:trPr>
        <w:tc>
          <w:tcPr>
            <w:tcW w:w="4127" w:type="dxa"/>
            <w:tcBorders>
              <w:bottom w:val="single" w:sz="6" w:space="0" w:color="auto"/>
            </w:tcBorders>
            <w:vAlign w:val="bottom"/>
          </w:tcPr>
          <w:p w:rsidR="00FB7FE4" w:rsidRPr="003609B8" w:rsidRDefault="00FB7FE4" w:rsidP="00307DBD">
            <w:pPr>
              <w:ind w:left="86" w:hanging="86"/>
              <w:rPr>
                <w:rFonts w:cs="Arial"/>
                <w:szCs w:val="18"/>
              </w:rPr>
            </w:pPr>
            <w:r w:rsidRPr="003609B8">
              <w:rPr>
                <w:rFonts w:cs="Arial"/>
                <w:i/>
                <w:sz w:val="16"/>
                <w:szCs w:val="18"/>
              </w:rPr>
              <w:t xml:space="preserve">In thousands of Kazakhstani </w:t>
            </w:r>
            <w:proofErr w:type="spellStart"/>
            <w:r w:rsidRPr="003609B8">
              <w:rPr>
                <w:rFonts w:cs="Arial"/>
                <w:i/>
                <w:sz w:val="16"/>
                <w:szCs w:val="18"/>
              </w:rPr>
              <w:t>Tenge</w:t>
            </w:r>
            <w:proofErr w:type="spellEnd"/>
          </w:p>
        </w:tc>
        <w:tc>
          <w:tcPr>
            <w:tcW w:w="1740" w:type="dxa"/>
            <w:tcBorders>
              <w:bottom w:val="single" w:sz="6" w:space="0" w:color="auto"/>
            </w:tcBorders>
          </w:tcPr>
          <w:p w:rsidR="00FB7FE4" w:rsidRPr="003609B8" w:rsidRDefault="00FB7FE4" w:rsidP="00307DBD">
            <w:pPr>
              <w:pStyle w:val="Columnheader"/>
              <w:tabs>
                <w:tab w:val="clear" w:pos="1503"/>
              </w:tabs>
              <w:spacing w:line="240" w:lineRule="auto"/>
              <w:ind w:right="77"/>
              <w:jc w:val="right"/>
              <w:rPr>
                <w:rFonts w:ascii="Arial" w:hAnsi="Arial" w:cs="Arial"/>
                <w:szCs w:val="18"/>
              </w:rPr>
            </w:pPr>
            <w:r w:rsidRPr="003609B8">
              <w:rPr>
                <w:rFonts w:ascii="Arial" w:hAnsi="Arial" w:cs="Arial"/>
                <w:szCs w:val="18"/>
              </w:rPr>
              <w:t>Sole Shareholder</w:t>
            </w:r>
          </w:p>
        </w:tc>
        <w:tc>
          <w:tcPr>
            <w:tcW w:w="1740" w:type="dxa"/>
            <w:tcBorders>
              <w:bottom w:val="single" w:sz="6" w:space="0" w:color="auto"/>
            </w:tcBorders>
          </w:tcPr>
          <w:p w:rsidR="00FB7FE4" w:rsidRPr="003609B8" w:rsidRDefault="00FB7FE4" w:rsidP="00307DBD">
            <w:pPr>
              <w:pStyle w:val="Columnheader"/>
              <w:tabs>
                <w:tab w:val="clear" w:pos="1503"/>
              </w:tabs>
              <w:spacing w:line="240" w:lineRule="auto"/>
              <w:ind w:right="77"/>
              <w:jc w:val="right"/>
              <w:rPr>
                <w:rFonts w:ascii="Arial" w:hAnsi="Arial" w:cs="Arial"/>
                <w:szCs w:val="18"/>
              </w:rPr>
            </w:pPr>
            <w:r w:rsidRPr="003609B8">
              <w:rPr>
                <w:rFonts w:ascii="Arial" w:hAnsi="Arial" w:cs="Arial"/>
                <w:szCs w:val="18"/>
              </w:rPr>
              <w:t>Entities under common control</w:t>
            </w:r>
          </w:p>
        </w:tc>
        <w:tc>
          <w:tcPr>
            <w:tcW w:w="1740" w:type="dxa"/>
            <w:tcBorders>
              <w:bottom w:val="single" w:sz="6" w:space="0" w:color="auto"/>
            </w:tcBorders>
          </w:tcPr>
          <w:p w:rsidR="00FB7FE4" w:rsidRPr="003609B8" w:rsidRDefault="00FB7FE4" w:rsidP="00307DBD">
            <w:pPr>
              <w:pStyle w:val="Columnheader"/>
              <w:tabs>
                <w:tab w:val="clear" w:pos="1503"/>
              </w:tabs>
              <w:spacing w:line="240" w:lineRule="auto"/>
              <w:ind w:right="77"/>
              <w:jc w:val="right"/>
              <w:rPr>
                <w:rFonts w:ascii="Arial" w:hAnsi="Arial" w:cs="Arial"/>
                <w:szCs w:val="18"/>
              </w:rPr>
            </w:pPr>
            <w:r w:rsidRPr="003609B8">
              <w:rPr>
                <w:rFonts w:ascii="Arial" w:hAnsi="Arial" w:cs="Arial"/>
                <w:szCs w:val="18"/>
              </w:rPr>
              <w:t>Other related parties</w:t>
            </w:r>
          </w:p>
        </w:tc>
      </w:tr>
      <w:tr w:rsidR="00FB7FE4" w:rsidRPr="003609B8" w:rsidTr="00307DBD">
        <w:tc>
          <w:tcPr>
            <w:tcW w:w="4127" w:type="dxa"/>
            <w:tcBorders>
              <w:top w:val="single" w:sz="6" w:space="0" w:color="auto"/>
            </w:tcBorders>
            <w:vAlign w:val="bottom"/>
          </w:tcPr>
          <w:p w:rsidR="00FB7FE4" w:rsidRPr="003609B8" w:rsidRDefault="00FB7FE4" w:rsidP="00307DBD">
            <w:pPr>
              <w:ind w:left="86" w:hanging="86"/>
              <w:rPr>
                <w:rFonts w:cs="Arial"/>
                <w:b/>
                <w:szCs w:val="18"/>
              </w:rPr>
            </w:pPr>
          </w:p>
        </w:tc>
        <w:tc>
          <w:tcPr>
            <w:tcW w:w="1740" w:type="dxa"/>
            <w:tcBorders>
              <w:top w:val="single" w:sz="6" w:space="0" w:color="auto"/>
            </w:tcBorders>
            <w:vAlign w:val="bottom"/>
          </w:tcPr>
          <w:p w:rsidR="00FB7FE4" w:rsidRPr="003609B8" w:rsidRDefault="00FB7FE4" w:rsidP="00307DBD">
            <w:pPr>
              <w:pStyle w:val="Tablenumbers1"/>
              <w:tabs>
                <w:tab w:val="clear" w:pos="1503"/>
                <w:tab w:val="decimal" w:pos="1577"/>
              </w:tabs>
              <w:ind w:right="-193"/>
              <w:rPr>
                <w:rFonts w:cs="Arial"/>
                <w:szCs w:val="18"/>
              </w:rPr>
            </w:pPr>
          </w:p>
        </w:tc>
        <w:tc>
          <w:tcPr>
            <w:tcW w:w="1740" w:type="dxa"/>
            <w:tcBorders>
              <w:top w:val="single" w:sz="6" w:space="0" w:color="auto"/>
            </w:tcBorders>
            <w:vAlign w:val="bottom"/>
          </w:tcPr>
          <w:p w:rsidR="00FB7FE4" w:rsidRPr="003609B8" w:rsidRDefault="00FB7FE4" w:rsidP="00307DBD">
            <w:pPr>
              <w:pStyle w:val="Tablenumbers1"/>
              <w:tabs>
                <w:tab w:val="clear" w:pos="1503"/>
                <w:tab w:val="decimal" w:pos="1577"/>
              </w:tabs>
              <w:ind w:right="-193"/>
              <w:rPr>
                <w:rFonts w:cs="Arial"/>
                <w:szCs w:val="18"/>
              </w:rPr>
            </w:pPr>
          </w:p>
        </w:tc>
        <w:tc>
          <w:tcPr>
            <w:tcW w:w="1740" w:type="dxa"/>
            <w:tcBorders>
              <w:top w:val="single" w:sz="6" w:space="0" w:color="auto"/>
            </w:tcBorders>
            <w:vAlign w:val="bottom"/>
          </w:tcPr>
          <w:p w:rsidR="00FB7FE4" w:rsidRPr="003609B8" w:rsidRDefault="00FB7FE4" w:rsidP="00307DBD">
            <w:pPr>
              <w:pStyle w:val="Tablenumbers1"/>
              <w:tabs>
                <w:tab w:val="clear" w:pos="1503"/>
                <w:tab w:val="decimal" w:pos="1577"/>
              </w:tabs>
              <w:ind w:right="-193"/>
              <w:rPr>
                <w:rFonts w:cs="Arial"/>
                <w:szCs w:val="18"/>
              </w:rPr>
            </w:pPr>
          </w:p>
        </w:tc>
      </w:tr>
      <w:tr w:rsidR="00FB7FE4" w:rsidRPr="003609B8" w:rsidTr="00307DBD">
        <w:tc>
          <w:tcPr>
            <w:tcW w:w="4127" w:type="dxa"/>
            <w:vAlign w:val="bottom"/>
          </w:tcPr>
          <w:p w:rsidR="00FB7FE4" w:rsidRPr="003609B8" w:rsidRDefault="00FB7FE4" w:rsidP="00307DBD">
            <w:pPr>
              <w:pStyle w:val="Tabletext"/>
              <w:ind w:left="86" w:hanging="86"/>
              <w:rPr>
                <w:rFonts w:ascii="Arial" w:hAnsi="Arial" w:cs="Arial"/>
                <w:szCs w:val="18"/>
              </w:rPr>
            </w:pPr>
            <w:bookmarkStart w:id="6" w:name="_GoBack" w:colFirst="1" w:colLast="3"/>
            <w:r w:rsidRPr="003609B8">
              <w:rPr>
                <w:rFonts w:ascii="Arial" w:hAnsi="Arial" w:cs="Arial"/>
                <w:szCs w:val="18"/>
              </w:rPr>
              <w:t>Interest income</w:t>
            </w:r>
          </w:p>
        </w:tc>
        <w:tc>
          <w:tcPr>
            <w:tcW w:w="1740" w:type="dxa"/>
            <w:vAlign w:val="bottom"/>
          </w:tcPr>
          <w:p w:rsidR="00FB7FE4" w:rsidRPr="003609B8" w:rsidRDefault="00FB7FE4" w:rsidP="00FB7FE4">
            <w:pPr>
              <w:pStyle w:val="Columnheader"/>
              <w:tabs>
                <w:tab w:val="clear" w:pos="1503"/>
              </w:tabs>
              <w:spacing w:line="240" w:lineRule="auto"/>
              <w:ind w:right="0"/>
              <w:jc w:val="right"/>
              <w:rPr>
                <w:rFonts w:ascii="Arial" w:hAnsi="Arial" w:cs="Arial"/>
                <w:b w:val="0"/>
                <w:szCs w:val="18"/>
              </w:rPr>
            </w:pPr>
            <w:r w:rsidRPr="003609B8">
              <w:rPr>
                <w:rFonts w:ascii="Arial" w:hAnsi="Arial" w:cs="Arial"/>
                <w:b w:val="0"/>
                <w:szCs w:val="18"/>
                <w:lang w:val="ru-RU"/>
              </w:rPr>
              <w:t>-</w:t>
            </w:r>
          </w:p>
        </w:tc>
        <w:tc>
          <w:tcPr>
            <w:tcW w:w="1740" w:type="dxa"/>
            <w:vAlign w:val="bottom"/>
          </w:tcPr>
          <w:p w:rsidR="00FB7FE4" w:rsidRPr="003609B8" w:rsidRDefault="00FB7FE4" w:rsidP="00FB7FE4">
            <w:pPr>
              <w:pStyle w:val="Columnheader"/>
              <w:tabs>
                <w:tab w:val="clear" w:pos="1503"/>
              </w:tabs>
              <w:spacing w:line="240" w:lineRule="auto"/>
              <w:ind w:right="0"/>
              <w:jc w:val="right"/>
              <w:rPr>
                <w:rFonts w:ascii="Arial" w:hAnsi="Arial" w:cs="Arial"/>
                <w:b w:val="0"/>
                <w:szCs w:val="18"/>
              </w:rPr>
            </w:pPr>
            <w:r w:rsidRPr="003609B8">
              <w:rPr>
                <w:rFonts w:ascii="Arial" w:hAnsi="Arial" w:cs="Arial"/>
                <w:b w:val="0"/>
                <w:szCs w:val="18"/>
                <w:lang w:val="ru-RU"/>
              </w:rPr>
              <w:t xml:space="preserve">202,222 </w:t>
            </w:r>
          </w:p>
        </w:tc>
        <w:tc>
          <w:tcPr>
            <w:tcW w:w="1740" w:type="dxa"/>
            <w:vAlign w:val="bottom"/>
          </w:tcPr>
          <w:p w:rsidR="00FB7FE4" w:rsidRPr="003609B8" w:rsidRDefault="00FB7FE4" w:rsidP="00FB7FE4">
            <w:pPr>
              <w:pStyle w:val="Columnheader"/>
              <w:tabs>
                <w:tab w:val="clear" w:pos="1503"/>
              </w:tabs>
              <w:spacing w:line="240" w:lineRule="auto"/>
              <w:ind w:right="0"/>
              <w:jc w:val="right"/>
              <w:rPr>
                <w:rFonts w:ascii="Arial" w:hAnsi="Arial" w:cs="Arial"/>
                <w:b w:val="0"/>
                <w:szCs w:val="18"/>
              </w:rPr>
            </w:pPr>
            <w:r w:rsidRPr="003609B8">
              <w:rPr>
                <w:rFonts w:ascii="Arial" w:hAnsi="Arial" w:cs="Arial"/>
                <w:b w:val="0"/>
                <w:szCs w:val="18"/>
                <w:lang w:val="ru-RU"/>
              </w:rPr>
              <w:t xml:space="preserve">212,286 </w:t>
            </w:r>
          </w:p>
        </w:tc>
      </w:tr>
      <w:tr w:rsidR="00FB7FE4" w:rsidRPr="003609B8" w:rsidTr="00307DBD">
        <w:tc>
          <w:tcPr>
            <w:tcW w:w="4127" w:type="dxa"/>
            <w:vAlign w:val="bottom"/>
          </w:tcPr>
          <w:p w:rsidR="00FB7FE4" w:rsidRPr="003609B8" w:rsidRDefault="00FB7FE4" w:rsidP="00307DBD">
            <w:pPr>
              <w:pStyle w:val="Tabletext"/>
              <w:ind w:left="86" w:hanging="86"/>
              <w:rPr>
                <w:rFonts w:ascii="Arial" w:hAnsi="Arial" w:cs="Arial"/>
                <w:szCs w:val="18"/>
              </w:rPr>
            </w:pPr>
            <w:r w:rsidRPr="003609B8">
              <w:rPr>
                <w:rFonts w:ascii="Arial" w:hAnsi="Arial" w:cs="Arial"/>
                <w:szCs w:val="18"/>
              </w:rPr>
              <w:t>Interest expense</w:t>
            </w:r>
          </w:p>
        </w:tc>
        <w:tc>
          <w:tcPr>
            <w:tcW w:w="1740" w:type="dxa"/>
            <w:vAlign w:val="bottom"/>
          </w:tcPr>
          <w:p w:rsidR="00FB7FE4" w:rsidRPr="003609B8" w:rsidRDefault="00FB7FE4" w:rsidP="00FB7FE4">
            <w:pPr>
              <w:pStyle w:val="Columnheader"/>
              <w:tabs>
                <w:tab w:val="clear" w:pos="1503"/>
              </w:tabs>
              <w:spacing w:line="240" w:lineRule="auto"/>
              <w:ind w:right="0"/>
              <w:jc w:val="right"/>
              <w:rPr>
                <w:rFonts w:ascii="Arial" w:hAnsi="Arial" w:cs="Arial"/>
                <w:b w:val="0"/>
                <w:szCs w:val="18"/>
              </w:rPr>
            </w:pPr>
            <w:r w:rsidRPr="003609B8">
              <w:rPr>
                <w:rFonts w:ascii="Arial" w:hAnsi="Arial" w:cs="Arial"/>
                <w:b w:val="0"/>
                <w:szCs w:val="18"/>
                <w:lang w:val="ru-RU"/>
              </w:rPr>
              <w:t>(4,468,358)</w:t>
            </w:r>
            <w:r w:rsidRPr="003609B8" w:rsidDel="00E32DC2">
              <w:rPr>
                <w:rFonts w:ascii="Arial" w:hAnsi="Arial" w:cs="Arial"/>
                <w:b w:val="0"/>
                <w:szCs w:val="18"/>
                <w:lang w:val="ru-RU"/>
              </w:rPr>
              <w:t xml:space="preserve"> </w:t>
            </w:r>
          </w:p>
        </w:tc>
        <w:tc>
          <w:tcPr>
            <w:tcW w:w="1740" w:type="dxa"/>
            <w:vAlign w:val="bottom"/>
          </w:tcPr>
          <w:p w:rsidR="00FB7FE4" w:rsidRPr="003609B8" w:rsidRDefault="00FB7FE4" w:rsidP="00FB7FE4">
            <w:pPr>
              <w:pStyle w:val="Columnheader"/>
              <w:tabs>
                <w:tab w:val="clear" w:pos="1503"/>
              </w:tabs>
              <w:spacing w:line="240" w:lineRule="auto"/>
              <w:ind w:right="0"/>
              <w:jc w:val="right"/>
              <w:rPr>
                <w:rFonts w:ascii="Arial" w:hAnsi="Arial" w:cs="Arial"/>
                <w:b w:val="0"/>
                <w:szCs w:val="18"/>
              </w:rPr>
            </w:pPr>
            <w:r w:rsidRPr="003609B8">
              <w:rPr>
                <w:rFonts w:ascii="Arial" w:hAnsi="Arial" w:cs="Arial"/>
                <w:b w:val="0"/>
                <w:szCs w:val="18"/>
                <w:lang w:val="ru-RU"/>
              </w:rPr>
              <w:t>(146)</w:t>
            </w:r>
            <w:r w:rsidRPr="003609B8" w:rsidDel="00E32DC2">
              <w:rPr>
                <w:rFonts w:ascii="Arial" w:hAnsi="Arial" w:cs="Arial"/>
                <w:b w:val="0"/>
                <w:szCs w:val="18"/>
                <w:lang w:val="ru-RU"/>
              </w:rPr>
              <w:t xml:space="preserve"> </w:t>
            </w:r>
          </w:p>
        </w:tc>
        <w:tc>
          <w:tcPr>
            <w:tcW w:w="1740" w:type="dxa"/>
            <w:vAlign w:val="bottom"/>
          </w:tcPr>
          <w:p w:rsidR="00FB7FE4" w:rsidRPr="003609B8" w:rsidRDefault="00FB7FE4" w:rsidP="00FB7FE4">
            <w:pPr>
              <w:pStyle w:val="Columnheader"/>
              <w:tabs>
                <w:tab w:val="clear" w:pos="1503"/>
              </w:tabs>
              <w:spacing w:line="240" w:lineRule="auto"/>
              <w:ind w:right="0"/>
              <w:jc w:val="right"/>
              <w:rPr>
                <w:rFonts w:ascii="Arial" w:hAnsi="Arial" w:cs="Arial"/>
                <w:b w:val="0"/>
                <w:szCs w:val="18"/>
              </w:rPr>
            </w:pPr>
            <w:r w:rsidRPr="003609B8">
              <w:rPr>
                <w:rFonts w:ascii="Arial" w:hAnsi="Arial" w:cs="Arial"/>
                <w:b w:val="0"/>
                <w:szCs w:val="18"/>
                <w:lang w:val="ru-RU"/>
              </w:rPr>
              <w:t>(1,186,239)</w:t>
            </w:r>
            <w:r w:rsidRPr="003609B8" w:rsidDel="00E32DC2">
              <w:rPr>
                <w:rFonts w:ascii="Arial" w:hAnsi="Arial" w:cs="Arial"/>
                <w:b w:val="0"/>
                <w:szCs w:val="18"/>
                <w:lang w:val="ru-RU"/>
              </w:rPr>
              <w:t xml:space="preserve"> </w:t>
            </w:r>
          </w:p>
        </w:tc>
      </w:tr>
      <w:tr w:rsidR="00FB7FE4" w:rsidRPr="003609B8" w:rsidTr="00307DBD">
        <w:tc>
          <w:tcPr>
            <w:tcW w:w="4127" w:type="dxa"/>
            <w:vAlign w:val="bottom"/>
          </w:tcPr>
          <w:p w:rsidR="00FB7FE4" w:rsidRPr="003609B8" w:rsidRDefault="00FB7FE4" w:rsidP="00307DBD">
            <w:pPr>
              <w:pStyle w:val="Tabletext"/>
              <w:ind w:left="86" w:hanging="86"/>
              <w:rPr>
                <w:rFonts w:ascii="Arial" w:hAnsi="Arial" w:cs="Arial"/>
                <w:szCs w:val="18"/>
              </w:rPr>
            </w:pPr>
            <w:r w:rsidRPr="003609B8">
              <w:rPr>
                <w:rFonts w:ascii="Arial" w:hAnsi="Arial" w:cs="Arial"/>
                <w:szCs w:val="18"/>
              </w:rPr>
              <w:t>Gains less losses from securities at fair value through profit or loss</w:t>
            </w:r>
          </w:p>
        </w:tc>
        <w:tc>
          <w:tcPr>
            <w:tcW w:w="1740" w:type="dxa"/>
            <w:vAlign w:val="bottom"/>
          </w:tcPr>
          <w:p w:rsidR="00FB7FE4" w:rsidRPr="003609B8" w:rsidDel="00C466AD" w:rsidRDefault="00FB7FE4" w:rsidP="00FB7FE4">
            <w:pPr>
              <w:pStyle w:val="Columnheader"/>
              <w:tabs>
                <w:tab w:val="clear" w:pos="1503"/>
              </w:tabs>
              <w:spacing w:line="240" w:lineRule="auto"/>
              <w:ind w:right="0"/>
              <w:jc w:val="right"/>
              <w:rPr>
                <w:rFonts w:ascii="Arial" w:hAnsi="Arial" w:cs="Arial"/>
                <w:b w:val="0"/>
                <w:szCs w:val="18"/>
              </w:rPr>
            </w:pPr>
            <w:r w:rsidRPr="003609B8">
              <w:rPr>
                <w:rFonts w:ascii="Arial" w:hAnsi="Arial" w:cs="Arial"/>
                <w:b w:val="0"/>
                <w:szCs w:val="18"/>
                <w:lang w:val="ru-RU"/>
              </w:rPr>
              <w:t>-</w:t>
            </w:r>
          </w:p>
        </w:tc>
        <w:tc>
          <w:tcPr>
            <w:tcW w:w="1740" w:type="dxa"/>
            <w:vAlign w:val="bottom"/>
          </w:tcPr>
          <w:p w:rsidR="00FB7FE4" w:rsidRPr="003609B8" w:rsidDel="00C466AD" w:rsidRDefault="00FB7FE4" w:rsidP="00FB7FE4">
            <w:pPr>
              <w:pStyle w:val="Columnheader"/>
              <w:tabs>
                <w:tab w:val="clear" w:pos="1503"/>
              </w:tabs>
              <w:spacing w:line="240" w:lineRule="auto"/>
              <w:ind w:right="0"/>
              <w:jc w:val="right"/>
              <w:rPr>
                <w:rFonts w:ascii="Arial" w:hAnsi="Arial" w:cs="Arial"/>
                <w:b w:val="0"/>
                <w:szCs w:val="18"/>
              </w:rPr>
            </w:pPr>
            <w:r w:rsidRPr="003609B8">
              <w:rPr>
                <w:rFonts w:ascii="Arial" w:hAnsi="Arial" w:cs="Arial"/>
                <w:b w:val="0"/>
                <w:szCs w:val="18"/>
                <w:lang w:val="ru-RU"/>
              </w:rPr>
              <w:t>-</w:t>
            </w:r>
          </w:p>
        </w:tc>
        <w:tc>
          <w:tcPr>
            <w:tcW w:w="1740" w:type="dxa"/>
            <w:vAlign w:val="bottom"/>
          </w:tcPr>
          <w:p w:rsidR="00FB7FE4" w:rsidRPr="003609B8" w:rsidRDefault="00FB7FE4" w:rsidP="00FB7FE4">
            <w:pPr>
              <w:pStyle w:val="Columnheader"/>
              <w:tabs>
                <w:tab w:val="clear" w:pos="1503"/>
              </w:tabs>
              <w:spacing w:line="240" w:lineRule="auto"/>
              <w:ind w:right="0"/>
              <w:jc w:val="right"/>
              <w:rPr>
                <w:rFonts w:ascii="Arial" w:hAnsi="Arial" w:cs="Arial"/>
                <w:b w:val="0"/>
                <w:szCs w:val="18"/>
              </w:rPr>
            </w:pPr>
            <w:r w:rsidRPr="003609B8">
              <w:rPr>
                <w:rFonts w:ascii="Arial" w:hAnsi="Arial" w:cs="Arial"/>
                <w:b w:val="0"/>
                <w:szCs w:val="18"/>
                <w:lang w:val="ru-RU"/>
              </w:rPr>
              <w:t xml:space="preserve">330,496 </w:t>
            </w:r>
          </w:p>
        </w:tc>
      </w:tr>
      <w:tr w:rsidR="00FB7FE4" w:rsidRPr="003609B8" w:rsidTr="00307DBD">
        <w:tc>
          <w:tcPr>
            <w:tcW w:w="4127" w:type="dxa"/>
            <w:vAlign w:val="bottom"/>
          </w:tcPr>
          <w:p w:rsidR="00FB7FE4" w:rsidRPr="003609B8" w:rsidRDefault="00FB7FE4" w:rsidP="00307DBD">
            <w:pPr>
              <w:pStyle w:val="ABCTitle"/>
              <w:keepNext w:val="0"/>
              <w:spacing w:before="0"/>
              <w:ind w:left="86" w:hanging="86"/>
              <w:rPr>
                <w:rFonts w:cs="Arial"/>
                <w:b w:val="0"/>
                <w:smallCaps w:val="0"/>
                <w:sz w:val="18"/>
                <w:szCs w:val="18"/>
                <w:lang w:val="en-GB"/>
              </w:rPr>
            </w:pPr>
            <w:r w:rsidRPr="003609B8">
              <w:rPr>
                <w:rFonts w:cs="Arial"/>
                <w:b w:val="0"/>
                <w:smallCaps w:val="0"/>
                <w:sz w:val="18"/>
                <w:szCs w:val="18"/>
                <w:lang w:val="en-GB"/>
              </w:rPr>
              <w:t>Fee and commission income</w:t>
            </w:r>
          </w:p>
        </w:tc>
        <w:tc>
          <w:tcPr>
            <w:tcW w:w="1740" w:type="dxa"/>
            <w:vAlign w:val="bottom"/>
          </w:tcPr>
          <w:p w:rsidR="00FB7FE4" w:rsidRPr="003609B8" w:rsidDel="00702373" w:rsidRDefault="00FB7FE4" w:rsidP="00FB7FE4">
            <w:pPr>
              <w:pStyle w:val="Columnheader"/>
              <w:tabs>
                <w:tab w:val="clear" w:pos="1503"/>
              </w:tabs>
              <w:spacing w:line="240" w:lineRule="auto"/>
              <w:ind w:right="0"/>
              <w:jc w:val="right"/>
              <w:rPr>
                <w:rFonts w:ascii="Arial" w:hAnsi="Arial" w:cs="Arial"/>
                <w:b w:val="0"/>
                <w:szCs w:val="18"/>
              </w:rPr>
            </w:pPr>
            <w:r w:rsidRPr="003609B8">
              <w:rPr>
                <w:rFonts w:ascii="Arial" w:hAnsi="Arial" w:cs="Arial"/>
                <w:b w:val="0"/>
                <w:szCs w:val="18"/>
                <w:lang w:val="ru-RU"/>
              </w:rPr>
              <w:t>-</w:t>
            </w:r>
          </w:p>
        </w:tc>
        <w:tc>
          <w:tcPr>
            <w:tcW w:w="1740" w:type="dxa"/>
            <w:vAlign w:val="bottom"/>
          </w:tcPr>
          <w:p w:rsidR="00FB7FE4" w:rsidRPr="003609B8" w:rsidDel="00702373" w:rsidRDefault="00FB7FE4" w:rsidP="00FB7FE4">
            <w:pPr>
              <w:pStyle w:val="Columnheader"/>
              <w:tabs>
                <w:tab w:val="clear" w:pos="1503"/>
              </w:tabs>
              <w:spacing w:line="240" w:lineRule="auto"/>
              <w:ind w:right="0"/>
              <w:jc w:val="right"/>
              <w:rPr>
                <w:rFonts w:ascii="Arial" w:hAnsi="Arial" w:cs="Arial"/>
                <w:b w:val="0"/>
                <w:szCs w:val="18"/>
              </w:rPr>
            </w:pPr>
            <w:r w:rsidRPr="003609B8">
              <w:rPr>
                <w:rFonts w:ascii="Arial" w:hAnsi="Arial" w:cs="Arial"/>
                <w:b w:val="0"/>
                <w:szCs w:val="18"/>
                <w:lang w:val="ru-RU"/>
              </w:rPr>
              <w:t>107,910</w:t>
            </w:r>
          </w:p>
        </w:tc>
        <w:tc>
          <w:tcPr>
            <w:tcW w:w="1740" w:type="dxa"/>
            <w:vAlign w:val="bottom"/>
          </w:tcPr>
          <w:p w:rsidR="00FB7FE4" w:rsidRPr="003609B8" w:rsidDel="00702373" w:rsidRDefault="00FB7FE4" w:rsidP="00FB7FE4">
            <w:pPr>
              <w:pStyle w:val="Columnheader"/>
              <w:tabs>
                <w:tab w:val="clear" w:pos="1503"/>
              </w:tabs>
              <w:spacing w:line="240" w:lineRule="auto"/>
              <w:ind w:right="0"/>
              <w:jc w:val="right"/>
              <w:rPr>
                <w:rFonts w:ascii="Arial" w:hAnsi="Arial" w:cs="Arial"/>
                <w:b w:val="0"/>
                <w:szCs w:val="18"/>
              </w:rPr>
            </w:pPr>
            <w:r w:rsidRPr="003609B8">
              <w:rPr>
                <w:rFonts w:ascii="Arial" w:hAnsi="Arial" w:cs="Arial"/>
                <w:b w:val="0"/>
                <w:szCs w:val="18"/>
                <w:lang w:val="ru-RU"/>
              </w:rPr>
              <w:t>-</w:t>
            </w:r>
          </w:p>
        </w:tc>
      </w:tr>
      <w:tr w:rsidR="00FB7FE4" w:rsidRPr="003609B8" w:rsidTr="00307DBD">
        <w:tc>
          <w:tcPr>
            <w:tcW w:w="4127" w:type="dxa"/>
            <w:vAlign w:val="bottom"/>
          </w:tcPr>
          <w:p w:rsidR="00FB7FE4" w:rsidRPr="003609B8" w:rsidRDefault="00FB7FE4" w:rsidP="00307DBD">
            <w:pPr>
              <w:pStyle w:val="ABCTitle"/>
              <w:keepNext w:val="0"/>
              <w:spacing w:before="0"/>
              <w:ind w:left="86" w:hanging="86"/>
              <w:rPr>
                <w:rFonts w:cs="Arial"/>
                <w:sz w:val="18"/>
                <w:szCs w:val="18"/>
                <w:lang w:val="en-GB"/>
              </w:rPr>
            </w:pPr>
            <w:r w:rsidRPr="003609B8">
              <w:rPr>
                <w:rFonts w:cs="Arial"/>
                <w:b w:val="0"/>
                <w:smallCaps w:val="0"/>
                <w:sz w:val="18"/>
                <w:szCs w:val="18"/>
                <w:lang w:val="en-GB"/>
              </w:rPr>
              <w:t xml:space="preserve">General and administrative expenses </w:t>
            </w:r>
          </w:p>
        </w:tc>
        <w:tc>
          <w:tcPr>
            <w:tcW w:w="1740" w:type="dxa"/>
            <w:vAlign w:val="bottom"/>
          </w:tcPr>
          <w:p w:rsidR="00FB7FE4" w:rsidRPr="003609B8" w:rsidRDefault="00FB7FE4" w:rsidP="00FB7FE4">
            <w:pPr>
              <w:pStyle w:val="Columnheader"/>
              <w:tabs>
                <w:tab w:val="clear" w:pos="1503"/>
              </w:tabs>
              <w:spacing w:line="240" w:lineRule="auto"/>
              <w:ind w:right="0"/>
              <w:jc w:val="right"/>
              <w:rPr>
                <w:rFonts w:ascii="Arial" w:hAnsi="Arial" w:cs="Arial"/>
                <w:b w:val="0"/>
                <w:szCs w:val="18"/>
              </w:rPr>
            </w:pPr>
            <w:r w:rsidRPr="003609B8">
              <w:rPr>
                <w:rFonts w:ascii="Arial" w:hAnsi="Arial" w:cs="Arial"/>
                <w:b w:val="0"/>
                <w:szCs w:val="18"/>
                <w:lang w:val="ru-RU"/>
              </w:rPr>
              <w:t>-</w:t>
            </w:r>
          </w:p>
        </w:tc>
        <w:tc>
          <w:tcPr>
            <w:tcW w:w="1740" w:type="dxa"/>
            <w:vAlign w:val="bottom"/>
          </w:tcPr>
          <w:p w:rsidR="00FB7FE4" w:rsidRPr="003609B8" w:rsidRDefault="00FB7FE4" w:rsidP="00FB7FE4">
            <w:pPr>
              <w:pStyle w:val="Columnheader"/>
              <w:tabs>
                <w:tab w:val="clear" w:pos="1503"/>
              </w:tabs>
              <w:spacing w:line="240" w:lineRule="auto"/>
              <w:ind w:right="0"/>
              <w:jc w:val="right"/>
              <w:rPr>
                <w:rFonts w:ascii="Arial" w:hAnsi="Arial" w:cs="Arial"/>
                <w:b w:val="0"/>
                <w:szCs w:val="18"/>
              </w:rPr>
            </w:pPr>
            <w:r w:rsidRPr="003609B8">
              <w:rPr>
                <w:rFonts w:ascii="Arial" w:hAnsi="Arial" w:cs="Arial"/>
                <w:b w:val="0"/>
                <w:szCs w:val="18"/>
                <w:lang w:val="ru-RU"/>
              </w:rPr>
              <w:t>(6,987)</w:t>
            </w:r>
            <w:r w:rsidRPr="003609B8" w:rsidDel="00E32DC2">
              <w:rPr>
                <w:rFonts w:ascii="Arial" w:hAnsi="Arial" w:cs="Arial"/>
                <w:b w:val="0"/>
                <w:szCs w:val="18"/>
                <w:lang w:val="ru-RU"/>
              </w:rPr>
              <w:t xml:space="preserve"> </w:t>
            </w:r>
          </w:p>
        </w:tc>
        <w:tc>
          <w:tcPr>
            <w:tcW w:w="1740" w:type="dxa"/>
            <w:vAlign w:val="bottom"/>
          </w:tcPr>
          <w:p w:rsidR="00FB7FE4" w:rsidRPr="003609B8" w:rsidRDefault="00FB7FE4" w:rsidP="00FB7FE4">
            <w:pPr>
              <w:pStyle w:val="Columnheader"/>
              <w:tabs>
                <w:tab w:val="clear" w:pos="1503"/>
              </w:tabs>
              <w:spacing w:line="240" w:lineRule="auto"/>
              <w:ind w:right="0"/>
              <w:jc w:val="right"/>
              <w:rPr>
                <w:rFonts w:ascii="Arial" w:hAnsi="Arial" w:cs="Arial"/>
                <w:b w:val="0"/>
                <w:szCs w:val="18"/>
              </w:rPr>
            </w:pPr>
            <w:r w:rsidRPr="003609B8">
              <w:rPr>
                <w:rFonts w:ascii="Arial" w:hAnsi="Arial" w:cs="Arial"/>
                <w:b w:val="0"/>
                <w:szCs w:val="18"/>
                <w:lang w:val="ru-RU"/>
              </w:rPr>
              <w:t>(33)</w:t>
            </w:r>
          </w:p>
        </w:tc>
      </w:tr>
      <w:tr w:rsidR="00FB7FE4" w:rsidRPr="003609B8" w:rsidTr="00307DBD">
        <w:tc>
          <w:tcPr>
            <w:tcW w:w="4127" w:type="dxa"/>
            <w:vAlign w:val="bottom"/>
          </w:tcPr>
          <w:p w:rsidR="00FB7FE4" w:rsidRPr="003609B8" w:rsidRDefault="00FB7FE4" w:rsidP="00307DBD">
            <w:pPr>
              <w:pStyle w:val="ABCTitle"/>
              <w:keepNext w:val="0"/>
              <w:spacing w:before="0"/>
              <w:ind w:left="86" w:hanging="86"/>
              <w:rPr>
                <w:rFonts w:cs="Arial"/>
                <w:sz w:val="18"/>
                <w:szCs w:val="18"/>
                <w:lang w:val="en-GB"/>
              </w:rPr>
            </w:pPr>
            <w:r w:rsidRPr="003609B8">
              <w:rPr>
                <w:rFonts w:cs="Arial"/>
                <w:b w:val="0"/>
                <w:smallCaps w:val="0"/>
                <w:sz w:val="18"/>
                <w:szCs w:val="18"/>
                <w:lang w:val="en-GB"/>
              </w:rPr>
              <w:t>Income tax expense</w:t>
            </w:r>
          </w:p>
        </w:tc>
        <w:tc>
          <w:tcPr>
            <w:tcW w:w="1740" w:type="dxa"/>
            <w:vAlign w:val="bottom"/>
          </w:tcPr>
          <w:p w:rsidR="00FB7FE4" w:rsidRPr="003609B8" w:rsidRDefault="00FB7FE4" w:rsidP="00FB7FE4">
            <w:pPr>
              <w:pStyle w:val="Columnheader"/>
              <w:tabs>
                <w:tab w:val="clear" w:pos="1503"/>
              </w:tabs>
              <w:spacing w:line="240" w:lineRule="auto"/>
              <w:ind w:right="0"/>
              <w:jc w:val="right"/>
              <w:rPr>
                <w:rFonts w:ascii="Arial" w:hAnsi="Arial" w:cs="Arial"/>
                <w:b w:val="0"/>
                <w:szCs w:val="18"/>
              </w:rPr>
            </w:pPr>
            <w:r w:rsidRPr="003609B8">
              <w:rPr>
                <w:rFonts w:ascii="Arial" w:hAnsi="Arial" w:cs="Arial"/>
                <w:b w:val="0"/>
                <w:szCs w:val="18"/>
                <w:lang w:val="ru-RU"/>
              </w:rPr>
              <w:t>-</w:t>
            </w:r>
          </w:p>
        </w:tc>
        <w:tc>
          <w:tcPr>
            <w:tcW w:w="1740" w:type="dxa"/>
            <w:vAlign w:val="bottom"/>
          </w:tcPr>
          <w:p w:rsidR="00FB7FE4" w:rsidRPr="003609B8" w:rsidRDefault="00FB7FE4" w:rsidP="00FB7FE4">
            <w:pPr>
              <w:pStyle w:val="Columnheader"/>
              <w:tabs>
                <w:tab w:val="clear" w:pos="1503"/>
              </w:tabs>
              <w:spacing w:line="240" w:lineRule="auto"/>
              <w:ind w:right="0"/>
              <w:jc w:val="right"/>
              <w:rPr>
                <w:rFonts w:ascii="Arial" w:hAnsi="Arial" w:cs="Arial"/>
                <w:b w:val="0"/>
                <w:szCs w:val="18"/>
              </w:rPr>
            </w:pPr>
            <w:r w:rsidRPr="003609B8">
              <w:rPr>
                <w:rFonts w:ascii="Arial" w:hAnsi="Arial" w:cs="Arial"/>
                <w:b w:val="0"/>
                <w:szCs w:val="18"/>
                <w:lang w:val="ru-RU"/>
              </w:rPr>
              <w:t>-</w:t>
            </w:r>
          </w:p>
        </w:tc>
        <w:tc>
          <w:tcPr>
            <w:tcW w:w="1740" w:type="dxa"/>
            <w:vAlign w:val="bottom"/>
          </w:tcPr>
          <w:p w:rsidR="00FB7FE4" w:rsidRPr="003609B8" w:rsidRDefault="00FB7FE4" w:rsidP="00FB7FE4">
            <w:pPr>
              <w:pStyle w:val="Columnheader"/>
              <w:tabs>
                <w:tab w:val="clear" w:pos="1503"/>
              </w:tabs>
              <w:spacing w:line="240" w:lineRule="auto"/>
              <w:ind w:right="0"/>
              <w:jc w:val="right"/>
              <w:rPr>
                <w:rFonts w:ascii="Arial" w:hAnsi="Arial" w:cs="Arial"/>
                <w:b w:val="0"/>
                <w:szCs w:val="18"/>
              </w:rPr>
            </w:pPr>
            <w:r w:rsidRPr="003609B8">
              <w:rPr>
                <w:rFonts w:ascii="Arial" w:hAnsi="Arial" w:cs="Arial"/>
                <w:b w:val="0"/>
                <w:szCs w:val="18"/>
                <w:lang w:val="ru-RU"/>
              </w:rPr>
              <w:t xml:space="preserve">(1,093,393) </w:t>
            </w:r>
            <w:r w:rsidRPr="003609B8" w:rsidDel="00E32DC2">
              <w:rPr>
                <w:rFonts w:ascii="Arial" w:hAnsi="Arial" w:cs="Arial"/>
                <w:b w:val="0"/>
                <w:szCs w:val="18"/>
                <w:lang w:val="ru-RU"/>
              </w:rPr>
              <w:t xml:space="preserve"> </w:t>
            </w:r>
          </w:p>
        </w:tc>
      </w:tr>
      <w:bookmarkEnd w:id="6"/>
      <w:tr w:rsidR="00FB7FE4" w:rsidRPr="003609B8" w:rsidTr="00307DBD">
        <w:trPr>
          <w:trHeight w:hRule="exact" w:val="86"/>
        </w:trPr>
        <w:tc>
          <w:tcPr>
            <w:tcW w:w="4127" w:type="dxa"/>
            <w:tcBorders>
              <w:bottom w:val="single" w:sz="12" w:space="0" w:color="auto"/>
            </w:tcBorders>
            <w:vAlign w:val="bottom"/>
          </w:tcPr>
          <w:p w:rsidR="00FB7FE4" w:rsidRPr="003609B8" w:rsidRDefault="00FB7FE4" w:rsidP="00307DBD">
            <w:pPr>
              <w:pStyle w:val="ABCTitle"/>
              <w:keepNext w:val="0"/>
              <w:spacing w:before="0"/>
              <w:ind w:left="86" w:hanging="86"/>
              <w:rPr>
                <w:rFonts w:cs="Arial"/>
                <w:b w:val="0"/>
                <w:smallCaps w:val="0"/>
                <w:sz w:val="18"/>
                <w:szCs w:val="18"/>
                <w:highlight w:val="yellow"/>
                <w:lang w:val="en-GB"/>
              </w:rPr>
            </w:pPr>
          </w:p>
        </w:tc>
        <w:tc>
          <w:tcPr>
            <w:tcW w:w="1740" w:type="dxa"/>
            <w:tcBorders>
              <w:bottom w:val="single" w:sz="12" w:space="0" w:color="auto"/>
            </w:tcBorders>
            <w:vAlign w:val="bottom"/>
          </w:tcPr>
          <w:p w:rsidR="00FB7FE4" w:rsidRPr="003609B8" w:rsidRDefault="00FB7FE4" w:rsidP="00307DBD">
            <w:pPr>
              <w:pStyle w:val="Columnheader"/>
              <w:keepNext/>
              <w:keepLines/>
              <w:tabs>
                <w:tab w:val="clear" w:pos="1503"/>
                <w:tab w:val="decimal" w:pos="1655"/>
              </w:tabs>
              <w:spacing w:line="240" w:lineRule="auto"/>
              <w:ind w:right="-101"/>
              <w:rPr>
                <w:rFonts w:ascii="Arial" w:hAnsi="Arial" w:cs="Arial"/>
                <w:b w:val="0"/>
                <w:szCs w:val="18"/>
                <w:highlight w:val="yellow"/>
              </w:rPr>
            </w:pPr>
          </w:p>
        </w:tc>
        <w:tc>
          <w:tcPr>
            <w:tcW w:w="1740" w:type="dxa"/>
            <w:tcBorders>
              <w:bottom w:val="single" w:sz="12" w:space="0" w:color="auto"/>
            </w:tcBorders>
            <w:vAlign w:val="bottom"/>
          </w:tcPr>
          <w:p w:rsidR="00FB7FE4" w:rsidRPr="003609B8" w:rsidRDefault="00FB7FE4" w:rsidP="00307DBD">
            <w:pPr>
              <w:pStyle w:val="Tablenumbers1"/>
              <w:tabs>
                <w:tab w:val="clear" w:pos="1503"/>
                <w:tab w:val="decimal" w:pos="1655"/>
              </w:tabs>
              <w:ind w:right="-101"/>
              <w:rPr>
                <w:rFonts w:cs="Arial"/>
                <w:szCs w:val="18"/>
                <w:highlight w:val="yellow"/>
              </w:rPr>
            </w:pPr>
          </w:p>
        </w:tc>
        <w:tc>
          <w:tcPr>
            <w:tcW w:w="1740" w:type="dxa"/>
            <w:tcBorders>
              <w:bottom w:val="single" w:sz="12" w:space="0" w:color="auto"/>
            </w:tcBorders>
          </w:tcPr>
          <w:p w:rsidR="00FB7FE4" w:rsidRPr="003609B8" w:rsidRDefault="00FB7FE4" w:rsidP="00307DBD">
            <w:pPr>
              <w:pStyle w:val="Tablenumbers1"/>
              <w:tabs>
                <w:tab w:val="clear" w:pos="1503"/>
                <w:tab w:val="decimal" w:pos="1655"/>
              </w:tabs>
              <w:ind w:right="-101"/>
              <w:rPr>
                <w:rFonts w:cs="Arial"/>
                <w:szCs w:val="18"/>
                <w:highlight w:val="yellow"/>
              </w:rPr>
            </w:pPr>
          </w:p>
        </w:tc>
      </w:tr>
      <w:tr w:rsidR="00FB7FE4" w:rsidRPr="003609B8" w:rsidTr="00307DBD">
        <w:trPr>
          <w:trHeight w:hRule="exact" w:val="86"/>
        </w:trPr>
        <w:tc>
          <w:tcPr>
            <w:tcW w:w="4127" w:type="dxa"/>
            <w:tcBorders>
              <w:top w:val="single" w:sz="12" w:space="0" w:color="auto"/>
            </w:tcBorders>
            <w:vAlign w:val="bottom"/>
          </w:tcPr>
          <w:p w:rsidR="00FB7FE4" w:rsidRPr="003609B8" w:rsidRDefault="00FB7FE4" w:rsidP="00307DBD">
            <w:pPr>
              <w:pStyle w:val="ABCTitle"/>
              <w:keepNext w:val="0"/>
              <w:spacing w:before="0"/>
              <w:ind w:left="86" w:hanging="86"/>
              <w:rPr>
                <w:rFonts w:cs="Arial"/>
                <w:b w:val="0"/>
                <w:smallCaps w:val="0"/>
                <w:sz w:val="18"/>
                <w:szCs w:val="18"/>
                <w:highlight w:val="yellow"/>
                <w:lang w:val="en-GB"/>
              </w:rPr>
            </w:pPr>
          </w:p>
        </w:tc>
        <w:tc>
          <w:tcPr>
            <w:tcW w:w="1740" w:type="dxa"/>
            <w:tcBorders>
              <w:top w:val="single" w:sz="12" w:space="0" w:color="auto"/>
            </w:tcBorders>
            <w:vAlign w:val="bottom"/>
          </w:tcPr>
          <w:p w:rsidR="00FB7FE4" w:rsidRPr="003609B8" w:rsidRDefault="00FB7FE4" w:rsidP="00307DBD">
            <w:pPr>
              <w:pStyle w:val="Tablenumbers1"/>
              <w:tabs>
                <w:tab w:val="clear" w:pos="1503"/>
                <w:tab w:val="decimal" w:pos="1655"/>
              </w:tabs>
              <w:ind w:right="-101"/>
              <w:rPr>
                <w:rFonts w:cs="Arial"/>
                <w:szCs w:val="18"/>
                <w:highlight w:val="yellow"/>
              </w:rPr>
            </w:pPr>
          </w:p>
        </w:tc>
        <w:tc>
          <w:tcPr>
            <w:tcW w:w="1740" w:type="dxa"/>
            <w:tcBorders>
              <w:top w:val="single" w:sz="12" w:space="0" w:color="auto"/>
            </w:tcBorders>
            <w:vAlign w:val="bottom"/>
          </w:tcPr>
          <w:p w:rsidR="00FB7FE4" w:rsidRPr="003609B8" w:rsidRDefault="00FB7FE4" w:rsidP="00307DBD">
            <w:pPr>
              <w:pStyle w:val="Tablenumbers1"/>
              <w:tabs>
                <w:tab w:val="clear" w:pos="1503"/>
                <w:tab w:val="decimal" w:pos="1655"/>
              </w:tabs>
              <w:ind w:right="-101"/>
              <w:rPr>
                <w:rFonts w:cs="Arial"/>
                <w:szCs w:val="18"/>
                <w:highlight w:val="yellow"/>
              </w:rPr>
            </w:pPr>
          </w:p>
        </w:tc>
        <w:tc>
          <w:tcPr>
            <w:tcW w:w="1740" w:type="dxa"/>
            <w:tcBorders>
              <w:top w:val="single" w:sz="12" w:space="0" w:color="auto"/>
            </w:tcBorders>
          </w:tcPr>
          <w:p w:rsidR="00FB7FE4" w:rsidRPr="003609B8" w:rsidRDefault="00FB7FE4" w:rsidP="00307DBD">
            <w:pPr>
              <w:pStyle w:val="Tablenumbers1"/>
              <w:tabs>
                <w:tab w:val="clear" w:pos="1503"/>
                <w:tab w:val="decimal" w:pos="1655"/>
              </w:tabs>
              <w:ind w:right="-101"/>
              <w:rPr>
                <w:rFonts w:cs="Arial"/>
                <w:szCs w:val="18"/>
                <w:highlight w:val="yellow"/>
              </w:rPr>
            </w:pPr>
          </w:p>
        </w:tc>
      </w:tr>
    </w:tbl>
    <w:p w:rsidR="00FB7FE4" w:rsidRPr="003609B8" w:rsidRDefault="00FB7FE4" w:rsidP="00FB7FE4">
      <w:pPr>
        <w:spacing w:before="240" w:after="240"/>
        <w:jc w:val="both"/>
        <w:rPr>
          <w:rFonts w:cs="Arial"/>
        </w:rPr>
      </w:pPr>
      <w:r w:rsidRPr="003609B8">
        <w:rPr>
          <w:rFonts w:cs="Arial"/>
        </w:rPr>
        <w:t xml:space="preserve">During </w:t>
      </w:r>
      <w:proofErr w:type="gramStart"/>
      <w:r w:rsidRPr="003609B8">
        <w:rPr>
          <w:rFonts w:cs="Arial"/>
        </w:rPr>
        <w:t>2017</w:t>
      </w:r>
      <w:proofErr w:type="gramEnd"/>
      <w:r w:rsidRPr="003609B8">
        <w:rPr>
          <w:rFonts w:cs="Arial"/>
        </w:rPr>
        <w:t xml:space="preserve"> no amounts were lent to or repaid by related parties.</w:t>
      </w:r>
    </w:p>
    <w:tbl>
      <w:tblPr>
        <w:tblW w:w="9360" w:type="dxa"/>
        <w:tblLayout w:type="fixed"/>
        <w:tblCellMar>
          <w:left w:w="56" w:type="dxa"/>
          <w:right w:w="56" w:type="dxa"/>
        </w:tblCellMar>
        <w:tblLook w:val="0000" w:firstRow="0" w:lastRow="0" w:firstColumn="0" w:lastColumn="0" w:noHBand="0" w:noVBand="0"/>
      </w:tblPr>
      <w:tblGrid>
        <w:gridCol w:w="5760"/>
        <w:gridCol w:w="1800"/>
        <w:gridCol w:w="1800"/>
      </w:tblGrid>
      <w:tr w:rsidR="00FB7FE4" w:rsidRPr="003609B8" w:rsidTr="00307DBD">
        <w:trPr>
          <w:trHeight w:val="202"/>
        </w:trPr>
        <w:tc>
          <w:tcPr>
            <w:tcW w:w="5760" w:type="dxa"/>
            <w:vAlign w:val="bottom"/>
          </w:tcPr>
          <w:p w:rsidR="00FB7FE4" w:rsidRPr="00C479AD" w:rsidRDefault="00FB7FE4" w:rsidP="00307DBD">
            <w:pPr>
              <w:rPr>
                <w:rFonts w:cs="Arial"/>
                <w:szCs w:val="18"/>
                <w:lang w:val="en-US"/>
              </w:rPr>
            </w:pPr>
            <w:r w:rsidRPr="003609B8">
              <w:rPr>
                <w:rFonts w:cs="Arial"/>
                <w:i/>
                <w:sz w:val="16"/>
                <w:szCs w:val="18"/>
              </w:rPr>
              <w:t xml:space="preserve">In thousands of Kazakhstani </w:t>
            </w:r>
            <w:proofErr w:type="spellStart"/>
            <w:r w:rsidRPr="003609B8">
              <w:rPr>
                <w:rFonts w:cs="Arial"/>
                <w:i/>
                <w:sz w:val="16"/>
                <w:szCs w:val="18"/>
              </w:rPr>
              <w:t>Tenge</w:t>
            </w:r>
            <w:proofErr w:type="spellEnd"/>
          </w:p>
        </w:tc>
        <w:tc>
          <w:tcPr>
            <w:tcW w:w="1800" w:type="dxa"/>
            <w:tcBorders>
              <w:bottom w:val="single" w:sz="6" w:space="0" w:color="auto"/>
            </w:tcBorders>
            <w:vAlign w:val="bottom"/>
          </w:tcPr>
          <w:p w:rsidR="00FB7FE4" w:rsidRPr="003609B8" w:rsidRDefault="00FB7FE4" w:rsidP="00307DBD">
            <w:pPr>
              <w:pStyle w:val="Columnheader"/>
              <w:tabs>
                <w:tab w:val="clear" w:pos="1503"/>
                <w:tab w:val="decimal" w:pos="1380"/>
              </w:tabs>
              <w:spacing w:line="240" w:lineRule="auto"/>
              <w:ind w:right="34"/>
              <w:jc w:val="right"/>
              <w:rPr>
                <w:rFonts w:ascii="Arial" w:hAnsi="Arial" w:cs="Arial"/>
                <w:szCs w:val="18"/>
                <w:lang w:val="ru-RU"/>
              </w:rPr>
            </w:pPr>
            <w:r w:rsidRPr="003609B8">
              <w:rPr>
                <w:rFonts w:ascii="Arial" w:hAnsi="Arial" w:cs="Arial"/>
                <w:szCs w:val="18"/>
                <w:lang w:val="ru-RU"/>
              </w:rPr>
              <w:t>201</w:t>
            </w:r>
            <w:r w:rsidRPr="003609B8">
              <w:rPr>
                <w:rFonts w:ascii="Arial" w:hAnsi="Arial" w:cs="Arial"/>
                <w:szCs w:val="18"/>
              </w:rPr>
              <w:t>8</w:t>
            </w:r>
            <w:r w:rsidRPr="003609B8">
              <w:rPr>
                <w:rFonts w:ascii="Arial" w:hAnsi="Arial" w:cs="Arial"/>
                <w:szCs w:val="18"/>
                <w:lang w:val="ru-RU"/>
              </w:rPr>
              <w:t xml:space="preserve"> </w:t>
            </w:r>
          </w:p>
        </w:tc>
        <w:tc>
          <w:tcPr>
            <w:tcW w:w="1800" w:type="dxa"/>
            <w:tcBorders>
              <w:bottom w:val="single" w:sz="6" w:space="0" w:color="auto"/>
            </w:tcBorders>
            <w:vAlign w:val="bottom"/>
          </w:tcPr>
          <w:p w:rsidR="00FB7FE4" w:rsidRPr="003609B8" w:rsidRDefault="00FB7FE4" w:rsidP="00307DBD">
            <w:pPr>
              <w:pStyle w:val="Columnheader"/>
              <w:tabs>
                <w:tab w:val="clear" w:pos="1503"/>
                <w:tab w:val="decimal" w:pos="1380"/>
              </w:tabs>
              <w:spacing w:line="240" w:lineRule="auto"/>
              <w:ind w:right="34"/>
              <w:jc w:val="right"/>
              <w:rPr>
                <w:rFonts w:ascii="Arial" w:hAnsi="Arial" w:cs="Arial"/>
                <w:szCs w:val="18"/>
                <w:lang w:val="ru-RU"/>
              </w:rPr>
            </w:pPr>
            <w:r w:rsidRPr="003609B8">
              <w:rPr>
                <w:rFonts w:ascii="Arial" w:hAnsi="Arial" w:cs="Arial"/>
                <w:szCs w:val="18"/>
                <w:lang w:val="ru-RU"/>
              </w:rPr>
              <w:t>2017</w:t>
            </w:r>
          </w:p>
        </w:tc>
      </w:tr>
      <w:tr w:rsidR="00FB7FE4" w:rsidRPr="003609B8" w:rsidTr="00307DBD">
        <w:trPr>
          <w:trHeight w:val="202"/>
        </w:trPr>
        <w:tc>
          <w:tcPr>
            <w:tcW w:w="5760" w:type="dxa"/>
            <w:tcBorders>
              <w:top w:val="single" w:sz="6" w:space="0" w:color="auto"/>
            </w:tcBorders>
            <w:vAlign w:val="bottom"/>
          </w:tcPr>
          <w:p w:rsidR="00FB7FE4" w:rsidRPr="003609B8" w:rsidRDefault="00FB7FE4" w:rsidP="00307DBD">
            <w:pPr>
              <w:rPr>
                <w:rFonts w:cs="Arial"/>
                <w:b/>
                <w:szCs w:val="18"/>
                <w:lang w:val="ru-RU"/>
              </w:rPr>
            </w:pPr>
          </w:p>
        </w:tc>
        <w:tc>
          <w:tcPr>
            <w:tcW w:w="1800" w:type="dxa"/>
            <w:tcBorders>
              <w:top w:val="single" w:sz="6" w:space="0" w:color="auto"/>
            </w:tcBorders>
            <w:vAlign w:val="bottom"/>
          </w:tcPr>
          <w:p w:rsidR="00FB7FE4" w:rsidRPr="003609B8" w:rsidRDefault="00FB7FE4" w:rsidP="00307DBD">
            <w:pPr>
              <w:pStyle w:val="Tablenumbers1"/>
              <w:tabs>
                <w:tab w:val="clear" w:pos="1503"/>
                <w:tab w:val="decimal" w:pos="1380"/>
              </w:tabs>
              <w:ind w:right="34"/>
              <w:jc w:val="right"/>
              <w:rPr>
                <w:rFonts w:cs="Arial"/>
                <w:b/>
                <w:bCs/>
                <w:szCs w:val="18"/>
                <w:lang w:val="ru-RU"/>
              </w:rPr>
            </w:pPr>
          </w:p>
        </w:tc>
        <w:tc>
          <w:tcPr>
            <w:tcW w:w="1800" w:type="dxa"/>
            <w:tcBorders>
              <w:top w:val="single" w:sz="6" w:space="0" w:color="auto"/>
            </w:tcBorders>
            <w:vAlign w:val="bottom"/>
          </w:tcPr>
          <w:p w:rsidR="00FB7FE4" w:rsidRPr="003609B8" w:rsidRDefault="00FB7FE4" w:rsidP="00307DBD">
            <w:pPr>
              <w:pStyle w:val="Tablenumbers1"/>
              <w:tabs>
                <w:tab w:val="clear" w:pos="1503"/>
                <w:tab w:val="decimal" w:pos="1380"/>
              </w:tabs>
              <w:ind w:right="34"/>
              <w:jc w:val="right"/>
              <w:rPr>
                <w:rFonts w:cs="Arial"/>
                <w:b/>
                <w:bCs/>
                <w:szCs w:val="18"/>
                <w:lang w:val="ru-RU"/>
              </w:rPr>
            </w:pPr>
          </w:p>
        </w:tc>
      </w:tr>
      <w:tr w:rsidR="00FB7FE4" w:rsidRPr="003609B8" w:rsidTr="00307DBD">
        <w:trPr>
          <w:trHeight w:val="202"/>
        </w:trPr>
        <w:tc>
          <w:tcPr>
            <w:tcW w:w="5760" w:type="dxa"/>
            <w:vAlign w:val="bottom"/>
          </w:tcPr>
          <w:p w:rsidR="00FB7FE4" w:rsidRPr="00C479AD" w:rsidRDefault="00FB7FE4" w:rsidP="00307DBD">
            <w:pPr>
              <w:pStyle w:val="Tabletext"/>
              <w:rPr>
                <w:rFonts w:ascii="Arial" w:hAnsi="Arial" w:cs="Arial"/>
                <w:szCs w:val="18"/>
                <w:lang w:val="en-US"/>
              </w:rPr>
            </w:pPr>
            <w:r w:rsidRPr="003609B8">
              <w:rPr>
                <w:rFonts w:ascii="Arial" w:hAnsi="Arial" w:cs="Arial"/>
                <w:spacing w:val="-2"/>
              </w:rPr>
              <w:t>Amounts lent to related parties during the year</w:t>
            </w:r>
          </w:p>
        </w:tc>
        <w:tc>
          <w:tcPr>
            <w:tcW w:w="1800" w:type="dxa"/>
            <w:vAlign w:val="bottom"/>
          </w:tcPr>
          <w:p w:rsidR="00FB7FE4" w:rsidRPr="003609B8" w:rsidRDefault="00FB7FE4" w:rsidP="00307DBD">
            <w:pPr>
              <w:pStyle w:val="Tablenumbers1"/>
              <w:tabs>
                <w:tab w:val="clear" w:pos="1503"/>
              </w:tabs>
              <w:ind w:right="34"/>
              <w:jc w:val="right"/>
              <w:rPr>
                <w:rFonts w:cs="Arial"/>
                <w:szCs w:val="18"/>
                <w:lang w:val="ru-RU"/>
              </w:rPr>
            </w:pPr>
            <w:r w:rsidRPr="003609B8">
              <w:rPr>
                <w:rFonts w:cs="Arial"/>
                <w:szCs w:val="18"/>
                <w:lang w:val="ru-RU"/>
              </w:rPr>
              <w:t>7,085,997</w:t>
            </w:r>
          </w:p>
        </w:tc>
        <w:tc>
          <w:tcPr>
            <w:tcW w:w="1800" w:type="dxa"/>
            <w:vAlign w:val="bottom"/>
          </w:tcPr>
          <w:p w:rsidR="00FB7FE4" w:rsidRPr="003609B8" w:rsidRDefault="00FB7FE4" w:rsidP="00307DBD">
            <w:pPr>
              <w:pStyle w:val="Tablenumbers1"/>
              <w:tabs>
                <w:tab w:val="clear" w:pos="1503"/>
              </w:tabs>
              <w:ind w:right="34"/>
              <w:jc w:val="right"/>
              <w:rPr>
                <w:rFonts w:cs="Arial"/>
                <w:szCs w:val="18"/>
                <w:lang w:val="ru-RU"/>
              </w:rPr>
            </w:pPr>
            <w:r w:rsidRPr="003609B8">
              <w:rPr>
                <w:rFonts w:cs="Arial"/>
                <w:szCs w:val="18"/>
                <w:lang w:val="ru-RU"/>
              </w:rPr>
              <w:t>-</w:t>
            </w:r>
          </w:p>
        </w:tc>
      </w:tr>
      <w:tr w:rsidR="00FB7FE4" w:rsidRPr="003609B8" w:rsidTr="00307DBD">
        <w:trPr>
          <w:trHeight w:val="202"/>
        </w:trPr>
        <w:tc>
          <w:tcPr>
            <w:tcW w:w="5760" w:type="dxa"/>
            <w:vAlign w:val="bottom"/>
          </w:tcPr>
          <w:p w:rsidR="00FB7FE4" w:rsidRPr="00C479AD" w:rsidRDefault="00FB7FE4" w:rsidP="00307DBD">
            <w:pPr>
              <w:pStyle w:val="Tabletext"/>
              <w:rPr>
                <w:rFonts w:ascii="Arial" w:hAnsi="Arial" w:cs="Arial"/>
                <w:szCs w:val="18"/>
                <w:lang w:val="en-US"/>
              </w:rPr>
            </w:pPr>
            <w:r w:rsidRPr="003609B8">
              <w:rPr>
                <w:rFonts w:ascii="Arial" w:hAnsi="Arial" w:cs="Arial"/>
                <w:spacing w:val="-2"/>
              </w:rPr>
              <w:t>Amounts repaid by related parties during the year</w:t>
            </w:r>
          </w:p>
        </w:tc>
        <w:tc>
          <w:tcPr>
            <w:tcW w:w="1800" w:type="dxa"/>
            <w:vAlign w:val="bottom"/>
          </w:tcPr>
          <w:p w:rsidR="00FB7FE4" w:rsidRPr="003609B8" w:rsidRDefault="00FB7FE4" w:rsidP="00307DBD">
            <w:pPr>
              <w:pStyle w:val="Tablenumbers1"/>
              <w:tabs>
                <w:tab w:val="clear" w:pos="1503"/>
              </w:tabs>
              <w:ind w:right="34"/>
              <w:jc w:val="right"/>
              <w:rPr>
                <w:rFonts w:cs="Arial"/>
                <w:szCs w:val="18"/>
                <w:lang w:val="ru-RU"/>
              </w:rPr>
            </w:pPr>
            <w:r w:rsidRPr="003609B8">
              <w:rPr>
                <w:rFonts w:cs="Arial"/>
                <w:szCs w:val="18"/>
                <w:lang w:val="ru-RU"/>
              </w:rPr>
              <w:t>4,520,963</w:t>
            </w:r>
          </w:p>
        </w:tc>
        <w:tc>
          <w:tcPr>
            <w:tcW w:w="1800" w:type="dxa"/>
            <w:vAlign w:val="bottom"/>
          </w:tcPr>
          <w:p w:rsidR="00FB7FE4" w:rsidRPr="003609B8" w:rsidRDefault="00FB7FE4" w:rsidP="00307DBD">
            <w:pPr>
              <w:pStyle w:val="Tablenumbers1"/>
              <w:tabs>
                <w:tab w:val="clear" w:pos="1503"/>
              </w:tabs>
              <w:ind w:right="34"/>
              <w:jc w:val="right"/>
              <w:rPr>
                <w:rFonts w:cs="Arial"/>
                <w:szCs w:val="18"/>
                <w:lang w:val="ru-RU"/>
              </w:rPr>
            </w:pPr>
            <w:r w:rsidRPr="003609B8">
              <w:rPr>
                <w:rFonts w:cs="Arial"/>
                <w:szCs w:val="18"/>
                <w:lang w:val="ru-RU"/>
              </w:rPr>
              <w:t>10,178,889</w:t>
            </w:r>
          </w:p>
        </w:tc>
      </w:tr>
      <w:tr w:rsidR="00FB7FE4" w:rsidRPr="003609B8" w:rsidTr="00307DBD">
        <w:trPr>
          <w:trHeight w:hRule="exact" w:val="86"/>
        </w:trPr>
        <w:tc>
          <w:tcPr>
            <w:tcW w:w="5760" w:type="dxa"/>
            <w:tcBorders>
              <w:bottom w:val="single" w:sz="6" w:space="0" w:color="auto"/>
            </w:tcBorders>
            <w:vAlign w:val="bottom"/>
          </w:tcPr>
          <w:p w:rsidR="00FB7FE4" w:rsidRPr="003609B8" w:rsidRDefault="00FB7FE4" w:rsidP="00307DBD">
            <w:pPr>
              <w:pStyle w:val="Tabletext"/>
              <w:rPr>
                <w:rFonts w:ascii="Arial" w:hAnsi="Arial" w:cs="Arial"/>
                <w:szCs w:val="18"/>
                <w:lang w:val="ru-RU"/>
              </w:rPr>
            </w:pPr>
          </w:p>
        </w:tc>
        <w:tc>
          <w:tcPr>
            <w:tcW w:w="1800" w:type="dxa"/>
            <w:tcBorders>
              <w:bottom w:val="single" w:sz="6" w:space="0" w:color="auto"/>
            </w:tcBorders>
            <w:vAlign w:val="bottom"/>
          </w:tcPr>
          <w:p w:rsidR="00FB7FE4" w:rsidRPr="003609B8" w:rsidRDefault="00FB7FE4" w:rsidP="00307DBD">
            <w:pPr>
              <w:pStyle w:val="Tablenumbers1"/>
              <w:tabs>
                <w:tab w:val="clear" w:pos="1503"/>
              </w:tabs>
              <w:ind w:right="34"/>
              <w:jc w:val="right"/>
              <w:rPr>
                <w:rFonts w:cs="Arial"/>
                <w:szCs w:val="18"/>
                <w:lang w:val="ru-RU"/>
              </w:rPr>
            </w:pPr>
          </w:p>
        </w:tc>
        <w:tc>
          <w:tcPr>
            <w:tcW w:w="1800" w:type="dxa"/>
            <w:tcBorders>
              <w:bottom w:val="single" w:sz="6" w:space="0" w:color="auto"/>
            </w:tcBorders>
            <w:vAlign w:val="bottom"/>
          </w:tcPr>
          <w:p w:rsidR="00FB7FE4" w:rsidRPr="003609B8" w:rsidRDefault="00FB7FE4" w:rsidP="00307DBD">
            <w:pPr>
              <w:pStyle w:val="Tablenumbers1"/>
              <w:tabs>
                <w:tab w:val="clear" w:pos="1503"/>
              </w:tabs>
              <w:ind w:right="34"/>
              <w:jc w:val="right"/>
              <w:rPr>
                <w:rFonts w:cs="Arial"/>
                <w:szCs w:val="18"/>
                <w:lang w:val="ru-RU"/>
              </w:rPr>
            </w:pPr>
          </w:p>
        </w:tc>
      </w:tr>
    </w:tbl>
    <w:p w:rsidR="00FB7FE4" w:rsidRPr="003609B8" w:rsidRDefault="00FB7FE4" w:rsidP="00FB7FE4">
      <w:pPr>
        <w:spacing w:before="240" w:after="240"/>
        <w:jc w:val="both"/>
        <w:rPr>
          <w:rFonts w:cs="Arial"/>
        </w:rPr>
      </w:pPr>
      <w:r w:rsidRPr="003609B8">
        <w:rPr>
          <w:rFonts w:cs="Arial"/>
        </w:rPr>
        <w:t xml:space="preserve">Related party transactions </w:t>
      </w:r>
      <w:proofErr w:type="gramStart"/>
      <w:r w:rsidRPr="003609B8">
        <w:rPr>
          <w:rFonts w:cs="Arial"/>
        </w:rPr>
        <w:t>are not collateralised</w:t>
      </w:r>
      <w:proofErr w:type="gramEnd"/>
      <w:r w:rsidRPr="003609B8">
        <w:rPr>
          <w:rFonts w:cs="Arial"/>
        </w:rPr>
        <w:t xml:space="preserve">. Balances with related parties are not credit-impaired. </w:t>
      </w:r>
    </w:p>
    <w:p w:rsidR="00FB7FE4" w:rsidRPr="003609B8" w:rsidRDefault="00FB7FE4" w:rsidP="00FB7FE4">
      <w:pPr>
        <w:pStyle w:val="ABC-paragrahinNotes"/>
        <w:spacing w:before="240"/>
        <w:rPr>
          <w:rFonts w:ascii="Arial" w:hAnsi="Arial" w:cs="Arial"/>
          <w:sz w:val="18"/>
        </w:rPr>
      </w:pPr>
      <w:r w:rsidRPr="003609B8">
        <w:rPr>
          <w:rFonts w:ascii="Arial" w:hAnsi="Arial" w:cs="Arial"/>
          <w:i/>
          <w:sz w:val="18"/>
        </w:rPr>
        <w:t>Key management compensation</w:t>
      </w:r>
      <w:r w:rsidRPr="003609B8">
        <w:rPr>
          <w:rFonts w:ascii="Arial" w:hAnsi="Arial" w:cs="Arial"/>
          <w:sz w:val="18"/>
        </w:rPr>
        <w:t>. Key management includes following parties: members of Board of Directors, member of Management Board and Managing Directors.</w:t>
      </w:r>
    </w:p>
    <w:p w:rsidR="00FB7FE4" w:rsidRPr="003609B8" w:rsidRDefault="00FB7FE4" w:rsidP="00FB7FE4">
      <w:pPr>
        <w:pStyle w:val="ABC-paragrahinNotes"/>
        <w:spacing w:before="240"/>
        <w:rPr>
          <w:rFonts w:ascii="Arial" w:hAnsi="Arial" w:cs="Arial"/>
          <w:sz w:val="18"/>
        </w:rPr>
      </w:pPr>
      <w:r w:rsidRPr="003609B8">
        <w:rPr>
          <w:rFonts w:ascii="Arial" w:hAnsi="Arial" w:cs="Arial"/>
          <w:sz w:val="18"/>
        </w:rPr>
        <w:t xml:space="preserve">Key management compensation </w:t>
      </w:r>
      <w:proofErr w:type="gramStart"/>
      <w:r w:rsidRPr="003609B8">
        <w:rPr>
          <w:rFonts w:ascii="Arial" w:hAnsi="Arial" w:cs="Arial"/>
          <w:sz w:val="18"/>
        </w:rPr>
        <w:t>is presented</w:t>
      </w:r>
      <w:proofErr w:type="gramEnd"/>
      <w:r w:rsidRPr="003609B8">
        <w:rPr>
          <w:rFonts w:ascii="Arial" w:hAnsi="Arial" w:cs="Arial"/>
          <w:sz w:val="18"/>
        </w:rPr>
        <w:t xml:space="preserve"> below: </w:t>
      </w:r>
    </w:p>
    <w:tbl>
      <w:tblPr>
        <w:tblW w:w="9216" w:type="dxa"/>
        <w:tblInd w:w="56" w:type="dxa"/>
        <w:tblLayout w:type="fixed"/>
        <w:tblCellMar>
          <w:left w:w="56" w:type="dxa"/>
          <w:right w:w="56" w:type="dxa"/>
        </w:tblCellMar>
        <w:tblLook w:val="0000" w:firstRow="0" w:lastRow="0" w:firstColumn="0" w:lastColumn="0" w:noHBand="0" w:noVBand="0"/>
      </w:tblPr>
      <w:tblGrid>
        <w:gridCol w:w="5710"/>
        <w:gridCol w:w="1753"/>
        <w:gridCol w:w="1753"/>
      </w:tblGrid>
      <w:tr w:rsidR="00FB7FE4" w:rsidRPr="003609B8" w:rsidTr="00307DBD">
        <w:trPr>
          <w:trHeight w:val="202"/>
        </w:trPr>
        <w:tc>
          <w:tcPr>
            <w:tcW w:w="5710" w:type="dxa"/>
            <w:tcBorders>
              <w:bottom w:val="single" w:sz="6" w:space="0" w:color="auto"/>
            </w:tcBorders>
            <w:vAlign w:val="bottom"/>
          </w:tcPr>
          <w:p w:rsidR="00FB7FE4" w:rsidRPr="003609B8" w:rsidRDefault="00FB7FE4" w:rsidP="00307DBD">
            <w:pPr>
              <w:rPr>
                <w:rFonts w:cs="Arial"/>
                <w:i/>
                <w:szCs w:val="18"/>
              </w:rPr>
            </w:pPr>
            <w:r w:rsidRPr="003609B8">
              <w:rPr>
                <w:rFonts w:cs="Arial"/>
                <w:i/>
                <w:sz w:val="16"/>
                <w:szCs w:val="18"/>
              </w:rPr>
              <w:t xml:space="preserve">In thousands of Kazakhstani </w:t>
            </w:r>
            <w:proofErr w:type="spellStart"/>
            <w:r w:rsidRPr="003609B8">
              <w:rPr>
                <w:rFonts w:cs="Arial"/>
                <w:i/>
                <w:sz w:val="16"/>
                <w:szCs w:val="18"/>
              </w:rPr>
              <w:t>Tenge</w:t>
            </w:r>
            <w:proofErr w:type="spellEnd"/>
          </w:p>
        </w:tc>
        <w:tc>
          <w:tcPr>
            <w:tcW w:w="1753" w:type="dxa"/>
            <w:tcBorders>
              <w:bottom w:val="single" w:sz="6" w:space="0" w:color="auto"/>
            </w:tcBorders>
            <w:vAlign w:val="bottom"/>
          </w:tcPr>
          <w:p w:rsidR="00FB7FE4" w:rsidRPr="003609B8" w:rsidRDefault="00FB7FE4" w:rsidP="00307DBD">
            <w:pPr>
              <w:pStyle w:val="Columnheader"/>
              <w:tabs>
                <w:tab w:val="clear" w:pos="1503"/>
              </w:tabs>
              <w:spacing w:line="240" w:lineRule="auto"/>
              <w:ind w:right="117"/>
              <w:jc w:val="right"/>
              <w:rPr>
                <w:rFonts w:ascii="Arial" w:hAnsi="Arial" w:cs="Arial"/>
                <w:szCs w:val="18"/>
              </w:rPr>
            </w:pPr>
            <w:r w:rsidRPr="003609B8">
              <w:rPr>
                <w:rFonts w:ascii="Arial" w:hAnsi="Arial" w:cs="Arial"/>
                <w:szCs w:val="18"/>
              </w:rPr>
              <w:t>2018</w:t>
            </w:r>
          </w:p>
        </w:tc>
        <w:tc>
          <w:tcPr>
            <w:tcW w:w="1753" w:type="dxa"/>
            <w:tcBorders>
              <w:bottom w:val="single" w:sz="6" w:space="0" w:color="auto"/>
            </w:tcBorders>
            <w:vAlign w:val="bottom"/>
          </w:tcPr>
          <w:p w:rsidR="00FB7FE4" w:rsidRPr="003609B8" w:rsidRDefault="00FB7FE4" w:rsidP="00307DBD">
            <w:pPr>
              <w:pStyle w:val="Columnheader"/>
              <w:tabs>
                <w:tab w:val="clear" w:pos="1503"/>
              </w:tabs>
              <w:spacing w:line="240" w:lineRule="auto"/>
              <w:ind w:right="70"/>
              <w:jc w:val="right"/>
              <w:rPr>
                <w:rFonts w:ascii="Arial" w:hAnsi="Arial" w:cs="Arial"/>
                <w:szCs w:val="18"/>
              </w:rPr>
            </w:pPr>
            <w:r w:rsidRPr="003609B8">
              <w:rPr>
                <w:rFonts w:ascii="Arial" w:hAnsi="Arial" w:cs="Arial"/>
                <w:szCs w:val="18"/>
              </w:rPr>
              <w:t>2017</w:t>
            </w:r>
          </w:p>
        </w:tc>
      </w:tr>
      <w:tr w:rsidR="00FB7FE4" w:rsidRPr="003609B8" w:rsidTr="00307DBD">
        <w:trPr>
          <w:trHeight w:val="202"/>
        </w:trPr>
        <w:tc>
          <w:tcPr>
            <w:tcW w:w="5710" w:type="dxa"/>
            <w:tcBorders>
              <w:top w:val="single" w:sz="6" w:space="0" w:color="auto"/>
            </w:tcBorders>
            <w:vAlign w:val="bottom"/>
          </w:tcPr>
          <w:p w:rsidR="00FB7FE4" w:rsidRPr="003609B8" w:rsidRDefault="00FB7FE4" w:rsidP="00307DBD">
            <w:pPr>
              <w:rPr>
                <w:rFonts w:cs="Arial"/>
                <w:b/>
                <w:szCs w:val="18"/>
              </w:rPr>
            </w:pPr>
          </w:p>
        </w:tc>
        <w:tc>
          <w:tcPr>
            <w:tcW w:w="1753" w:type="dxa"/>
            <w:tcBorders>
              <w:top w:val="single" w:sz="6" w:space="0" w:color="auto"/>
            </w:tcBorders>
            <w:vAlign w:val="bottom"/>
          </w:tcPr>
          <w:p w:rsidR="00FB7FE4" w:rsidRPr="003609B8" w:rsidRDefault="00FB7FE4" w:rsidP="00307DBD">
            <w:pPr>
              <w:pStyle w:val="Tablenumbers1"/>
              <w:keepNext/>
              <w:keepLines/>
              <w:tabs>
                <w:tab w:val="clear" w:pos="1503"/>
              </w:tabs>
              <w:ind w:right="117"/>
              <w:jc w:val="right"/>
              <w:rPr>
                <w:rFonts w:cs="Arial"/>
                <w:b/>
                <w:bCs/>
                <w:szCs w:val="18"/>
              </w:rPr>
            </w:pPr>
          </w:p>
        </w:tc>
        <w:tc>
          <w:tcPr>
            <w:tcW w:w="1753" w:type="dxa"/>
            <w:tcBorders>
              <w:top w:val="single" w:sz="6" w:space="0" w:color="auto"/>
            </w:tcBorders>
            <w:vAlign w:val="bottom"/>
          </w:tcPr>
          <w:p w:rsidR="00FB7FE4" w:rsidRPr="003609B8" w:rsidRDefault="00FB7FE4" w:rsidP="00307DBD">
            <w:pPr>
              <w:pStyle w:val="Tablenumbers1"/>
              <w:keepNext/>
              <w:keepLines/>
              <w:tabs>
                <w:tab w:val="clear" w:pos="1503"/>
              </w:tabs>
              <w:ind w:right="70"/>
              <w:jc w:val="right"/>
              <w:rPr>
                <w:rFonts w:cs="Arial"/>
                <w:b/>
                <w:bCs/>
                <w:szCs w:val="18"/>
              </w:rPr>
            </w:pPr>
          </w:p>
        </w:tc>
      </w:tr>
      <w:tr w:rsidR="00FB7FE4" w:rsidRPr="003609B8" w:rsidTr="00307DBD">
        <w:trPr>
          <w:trHeight w:val="202"/>
        </w:trPr>
        <w:tc>
          <w:tcPr>
            <w:tcW w:w="5710" w:type="dxa"/>
            <w:vAlign w:val="bottom"/>
          </w:tcPr>
          <w:p w:rsidR="00FB7FE4" w:rsidRPr="003609B8" w:rsidRDefault="00FB7FE4" w:rsidP="00307DBD">
            <w:pPr>
              <w:pStyle w:val="Tabletext"/>
              <w:rPr>
                <w:rFonts w:ascii="Arial" w:hAnsi="Arial" w:cs="Arial"/>
                <w:szCs w:val="18"/>
              </w:rPr>
            </w:pPr>
            <w:r w:rsidRPr="003609B8">
              <w:rPr>
                <w:rFonts w:ascii="Arial" w:hAnsi="Arial" w:cs="Arial"/>
                <w:i/>
                <w:szCs w:val="18"/>
              </w:rPr>
              <w:t>Short-term benefits:</w:t>
            </w:r>
          </w:p>
        </w:tc>
        <w:tc>
          <w:tcPr>
            <w:tcW w:w="1753" w:type="dxa"/>
            <w:vAlign w:val="bottom"/>
          </w:tcPr>
          <w:p w:rsidR="00FB7FE4" w:rsidRPr="003609B8" w:rsidRDefault="00FB7FE4" w:rsidP="00307DBD">
            <w:pPr>
              <w:pStyle w:val="Tablenumbers1"/>
              <w:keepNext/>
              <w:keepLines/>
              <w:tabs>
                <w:tab w:val="clear" w:pos="1503"/>
              </w:tabs>
              <w:ind w:right="117"/>
              <w:jc w:val="right"/>
              <w:rPr>
                <w:rFonts w:cs="Arial"/>
                <w:b/>
                <w:bCs/>
                <w:szCs w:val="18"/>
              </w:rPr>
            </w:pPr>
          </w:p>
        </w:tc>
        <w:tc>
          <w:tcPr>
            <w:tcW w:w="1753" w:type="dxa"/>
            <w:vAlign w:val="bottom"/>
          </w:tcPr>
          <w:p w:rsidR="00FB7FE4" w:rsidRPr="003609B8" w:rsidRDefault="00FB7FE4" w:rsidP="00307DBD">
            <w:pPr>
              <w:pStyle w:val="Tablenumbers1"/>
              <w:keepNext/>
              <w:keepLines/>
              <w:tabs>
                <w:tab w:val="clear" w:pos="1503"/>
              </w:tabs>
              <w:ind w:right="70"/>
              <w:jc w:val="right"/>
              <w:rPr>
                <w:rFonts w:cs="Arial"/>
                <w:b/>
                <w:bCs/>
                <w:szCs w:val="18"/>
              </w:rPr>
            </w:pPr>
          </w:p>
        </w:tc>
      </w:tr>
      <w:tr w:rsidR="00FB7FE4" w:rsidRPr="003609B8" w:rsidTr="00307DBD">
        <w:trPr>
          <w:trHeight w:val="202"/>
        </w:trPr>
        <w:tc>
          <w:tcPr>
            <w:tcW w:w="5710" w:type="dxa"/>
            <w:vAlign w:val="bottom"/>
          </w:tcPr>
          <w:p w:rsidR="00FB7FE4" w:rsidRPr="003609B8" w:rsidRDefault="00FB7FE4" w:rsidP="00307DBD">
            <w:pPr>
              <w:pStyle w:val="Tabletext"/>
              <w:rPr>
                <w:rFonts w:ascii="Arial" w:hAnsi="Arial" w:cs="Arial"/>
                <w:szCs w:val="18"/>
              </w:rPr>
            </w:pPr>
            <w:r w:rsidRPr="003609B8">
              <w:rPr>
                <w:rFonts w:ascii="Arial" w:hAnsi="Arial" w:cs="Arial"/>
                <w:szCs w:val="18"/>
              </w:rPr>
              <w:t>- Salaries</w:t>
            </w:r>
          </w:p>
        </w:tc>
        <w:tc>
          <w:tcPr>
            <w:tcW w:w="1753" w:type="dxa"/>
            <w:vAlign w:val="bottom"/>
          </w:tcPr>
          <w:p w:rsidR="00FB7FE4" w:rsidRPr="003609B8" w:rsidRDefault="00FB7FE4" w:rsidP="00307DBD">
            <w:pPr>
              <w:pStyle w:val="Tablenumbers1"/>
              <w:keepNext/>
              <w:keepLines/>
              <w:tabs>
                <w:tab w:val="clear" w:pos="1503"/>
              </w:tabs>
              <w:ind w:right="117"/>
              <w:jc w:val="right"/>
              <w:rPr>
                <w:rFonts w:cs="Arial"/>
                <w:szCs w:val="18"/>
              </w:rPr>
            </w:pPr>
            <w:r w:rsidRPr="003609B8">
              <w:rPr>
                <w:rFonts w:cs="Arial"/>
                <w:szCs w:val="18"/>
                <w:lang w:val="ru-RU"/>
              </w:rPr>
              <w:t>188,593</w:t>
            </w:r>
          </w:p>
        </w:tc>
        <w:tc>
          <w:tcPr>
            <w:tcW w:w="1753" w:type="dxa"/>
            <w:vAlign w:val="bottom"/>
          </w:tcPr>
          <w:p w:rsidR="00FB7FE4" w:rsidRPr="003609B8" w:rsidRDefault="00FB7FE4" w:rsidP="00307DBD">
            <w:pPr>
              <w:pStyle w:val="Tablenumbers1"/>
              <w:keepNext/>
              <w:keepLines/>
              <w:tabs>
                <w:tab w:val="clear" w:pos="1503"/>
              </w:tabs>
              <w:ind w:right="70"/>
              <w:jc w:val="right"/>
              <w:rPr>
                <w:rFonts w:cs="Arial"/>
                <w:szCs w:val="18"/>
              </w:rPr>
            </w:pPr>
            <w:r w:rsidRPr="003609B8">
              <w:rPr>
                <w:rFonts w:cs="Arial"/>
                <w:szCs w:val="18"/>
                <w:lang w:val="ru-RU"/>
              </w:rPr>
              <w:t>157,925</w:t>
            </w:r>
          </w:p>
        </w:tc>
      </w:tr>
      <w:tr w:rsidR="00FB7FE4" w:rsidRPr="003609B8" w:rsidTr="00307DBD">
        <w:trPr>
          <w:trHeight w:val="202"/>
        </w:trPr>
        <w:tc>
          <w:tcPr>
            <w:tcW w:w="5710" w:type="dxa"/>
            <w:vAlign w:val="bottom"/>
          </w:tcPr>
          <w:p w:rsidR="00FB7FE4" w:rsidRPr="003609B8" w:rsidRDefault="00FB7FE4" w:rsidP="00307DBD">
            <w:pPr>
              <w:pStyle w:val="Tabletext"/>
              <w:rPr>
                <w:rFonts w:ascii="Arial" w:hAnsi="Arial" w:cs="Arial"/>
                <w:szCs w:val="18"/>
              </w:rPr>
            </w:pPr>
            <w:r w:rsidRPr="003609B8">
              <w:rPr>
                <w:rFonts w:ascii="Arial" w:hAnsi="Arial" w:cs="Arial"/>
                <w:szCs w:val="18"/>
              </w:rPr>
              <w:t>- Short-term bonuses</w:t>
            </w:r>
          </w:p>
        </w:tc>
        <w:tc>
          <w:tcPr>
            <w:tcW w:w="1753" w:type="dxa"/>
            <w:vAlign w:val="bottom"/>
          </w:tcPr>
          <w:p w:rsidR="00FB7FE4" w:rsidRPr="003609B8" w:rsidRDefault="00FB7FE4" w:rsidP="00307DBD">
            <w:pPr>
              <w:pStyle w:val="Tablenumbers1"/>
              <w:keepNext/>
              <w:keepLines/>
              <w:tabs>
                <w:tab w:val="clear" w:pos="1503"/>
              </w:tabs>
              <w:ind w:right="117"/>
              <w:jc w:val="right"/>
              <w:rPr>
                <w:rFonts w:cs="Arial"/>
                <w:szCs w:val="18"/>
              </w:rPr>
            </w:pPr>
            <w:r w:rsidRPr="003609B8">
              <w:rPr>
                <w:rFonts w:cs="Arial"/>
                <w:szCs w:val="18"/>
                <w:lang w:val="ru-RU"/>
              </w:rPr>
              <w:t>55,642</w:t>
            </w:r>
          </w:p>
        </w:tc>
        <w:tc>
          <w:tcPr>
            <w:tcW w:w="1753" w:type="dxa"/>
            <w:vAlign w:val="bottom"/>
          </w:tcPr>
          <w:p w:rsidR="00FB7FE4" w:rsidRPr="003609B8" w:rsidRDefault="00FB7FE4" w:rsidP="00307DBD">
            <w:pPr>
              <w:pStyle w:val="Tablenumbers1"/>
              <w:keepNext/>
              <w:keepLines/>
              <w:tabs>
                <w:tab w:val="clear" w:pos="1503"/>
              </w:tabs>
              <w:ind w:right="70"/>
              <w:jc w:val="right"/>
              <w:rPr>
                <w:rFonts w:cs="Arial"/>
                <w:szCs w:val="18"/>
              </w:rPr>
            </w:pPr>
            <w:r w:rsidRPr="003609B8">
              <w:rPr>
                <w:rFonts w:cs="Arial"/>
                <w:szCs w:val="18"/>
                <w:lang w:val="ru-RU"/>
              </w:rPr>
              <w:t>6,829</w:t>
            </w:r>
          </w:p>
        </w:tc>
      </w:tr>
      <w:tr w:rsidR="00FB7FE4" w:rsidRPr="003609B8" w:rsidTr="00307DBD">
        <w:trPr>
          <w:trHeight w:val="202"/>
        </w:trPr>
        <w:tc>
          <w:tcPr>
            <w:tcW w:w="5710" w:type="dxa"/>
            <w:vAlign w:val="bottom"/>
          </w:tcPr>
          <w:p w:rsidR="00FB7FE4" w:rsidRPr="003609B8" w:rsidRDefault="00FB7FE4" w:rsidP="00307DBD">
            <w:pPr>
              <w:pStyle w:val="Tabletext"/>
              <w:rPr>
                <w:rFonts w:ascii="Arial" w:hAnsi="Arial" w:cs="Arial"/>
                <w:szCs w:val="18"/>
              </w:rPr>
            </w:pPr>
            <w:r w:rsidRPr="003609B8">
              <w:rPr>
                <w:rFonts w:ascii="Arial" w:hAnsi="Arial" w:cs="Arial"/>
                <w:szCs w:val="18"/>
              </w:rPr>
              <w:t>- Benefits in-kind</w:t>
            </w:r>
          </w:p>
        </w:tc>
        <w:tc>
          <w:tcPr>
            <w:tcW w:w="1753" w:type="dxa"/>
            <w:vAlign w:val="bottom"/>
          </w:tcPr>
          <w:p w:rsidR="00FB7FE4" w:rsidRPr="003609B8" w:rsidRDefault="00FB7FE4" w:rsidP="00307DBD">
            <w:pPr>
              <w:pStyle w:val="Tablenumbers1"/>
              <w:keepNext/>
              <w:keepLines/>
              <w:tabs>
                <w:tab w:val="clear" w:pos="1503"/>
              </w:tabs>
              <w:ind w:right="117"/>
              <w:jc w:val="right"/>
              <w:rPr>
                <w:rFonts w:cs="Arial"/>
                <w:szCs w:val="18"/>
              </w:rPr>
            </w:pPr>
            <w:r w:rsidRPr="003609B8">
              <w:rPr>
                <w:rFonts w:cs="Arial"/>
                <w:szCs w:val="18"/>
                <w:lang w:val="ru-RU"/>
              </w:rPr>
              <w:t>15,878</w:t>
            </w:r>
          </w:p>
        </w:tc>
        <w:tc>
          <w:tcPr>
            <w:tcW w:w="1753" w:type="dxa"/>
            <w:vAlign w:val="bottom"/>
          </w:tcPr>
          <w:p w:rsidR="00FB7FE4" w:rsidRPr="003609B8" w:rsidRDefault="00FB7FE4" w:rsidP="00307DBD">
            <w:pPr>
              <w:pStyle w:val="Tablenumbers1"/>
              <w:keepNext/>
              <w:keepLines/>
              <w:tabs>
                <w:tab w:val="clear" w:pos="1503"/>
              </w:tabs>
              <w:ind w:right="70"/>
              <w:jc w:val="right"/>
              <w:rPr>
                <w:rFonts w:cs="Arial"/>
                <w:szCs w:val="18"/>
              </w:rPr>
            </w:pPr>
            <w:r w:rsidRPr="003609B8">
              <w:rPr>
                <w:rFonts w:cs="Arial"/>
                <w:szCs w:val="18"/>
                <w:lang w:val="ru-RU"/>
              </w:rPr>
              <w:t>9,384</w:t>
            </w:r>
          </w:p>
        </w:tc>
      </w:tr>
      <w:tr w:rsidR="00FB7FE4" w:rsidRPr="003609B8" w:rsidTr="00307DBD">
        <w:trPr>
          <w:trHeight w:hRule="exact" w:val="86"/>
        </w:trPr>
        <w:tc>
          <w:tcPr>
            <w:tcW w:w="5710" w:type="dxa"/>
            <w:tcBorders>
              <w:bottom w:val="single" w:sz="6" w:space="0" w:color="auto"/>
            </w:tcBorders>
            <w:vAlign w:val="bottom"/>
          </w:tcPr>
          <w:p w:rsidR="00FB7FE4" w:rsidRPr="003609B8" w:rsidRDefault="00FB7FE4" w:rsidP="00307DBD">
            <w:pPr>
              <w:pStyle w:val="Tabletext"/>
              <w:rPr>
                <w:rFonts w:ascii="Arial" w:hAnsi="Arial" w:cs="Arial"/>
                <w:szCs w:val="18"/>
              </w:rPr>
            </w:pPr>
          </w:p>
        </w:tc>
        <w:tc>
          <w:tcPr>
            <w:tcW w:w="1753" w:type="dxa"/>
            <w:tcBorders>
              <w:bottom w:val="single" w:sz="6" w:space="0" w:color="auto"/>
            </w:tcBorders>
            <w:vAlign w:val="bottom"/>
          </w:tcPr>
          <w:p w:rsidR="00FB7FE4" w:rsidRPr="003609B8" w:rsidRDefault="00FB7FE4" w:rsidP="00307DBD">
            <w:pPr>
              <w:pStyle w:val="Tablenumbers1"/>
              <w:keepNext/>
              <w:keepLines/>
              <w:tabs>
                <w:tab w:val="clear" w:pos="1503"/>
              </w:tabs>
              <w:ind w:right="117"/>
              <w:jc w:val="right"/>
              <w:rPr>
                <w:rFonts w:cs="Arial"/>
                <w:szCs w:val="18"/>
              </w:rPr>
            </w:pPr>
          </w:p>
        </w:tc>
        <w:tc>
          <w:tcPr>
            <w:tcW w:w="1753" w:type="dxa"/>
            <w:tcBorders>
              <w:bottom w:val="single" w:sz="6" w:space="0" w:color="auto"/>
            </w:tcBorders>
            <w:vAlign w:val="bottom"/>
          </w:tcPr>
          <w:p w:rsidR="00FB7FE4" w:rsidRPr="003609B8" w:rsidRDefault="00FB7FE4" w:rsidP="00307DBD">
            <w:pPr>
              <w:pStyle w:val="Tablenumbers1"/>
              <w:keepNext/>
              <w:keepLines/>
              <w:tabs>
                <w:tab w:val="clear" w:pos="1503"/>
              </w:tabs>
              <w:ind w:right="70"/>
              <w:jc w:val="right"/>
              <w:rPr>
                <w:rFonts w:cs="Arial"/>
                <w:szCs w:val="18"/>
              </w:rPr>
            </w:pPr>
          </w:p>
        </w:tc>
      </w:tr>
      <w:tr w:rsidR="00FB7FE4" w:rsidRPr="003609B8" w:rsidTr="00307DBD">
        <w:trPr>
          <w:trHeight w:val="202"/>
        </w:trPr>
        <w:tc>
          <w:tcPr>
            <w:tcW w:w="5710" w:type="dxa"/>
            <w:tcBorders>
              <w:top w:val="single" w:sz="6" w:space="0" w:color="auto"/>
            </w:tcBorders>
            <w:vAlign w:val="bottom"/>
          </w:tcPr>
          <w:p w:rsidR="00FB7FE4" w:rsidRPr="003609B8" w:rsidRDefault="00FB7FE4" w:rsidP="00307DBD">
            <w:pPr>
              <w:pStyle w:val="Tabletext"/>
              <w:rPr>
                <w:rFonts w:ascii="Arial" w:hAnsi="Arial" w:cs="Arial"/>
                <w:szCs w:val="18"/>
              </w:rPr>
            </w:pPr>
          </w:p>
        </w:tc>
        <w:tc>
          <w:tcPr>
            <w:tcW w:w="1753" w:type="dxa"/>
            <w:tcBorders>
              <w:top w:val="single" w:sz="6" w:space="0" w:color="auto"/>
            </w:tcBorders>
            <w:vAlign w:val="bottom"/>
          </w:tcPr>
          <w:p w:rsidR="00FB7FE4" w:rsidRPr="003609B8" w:rsidRDefault="00FB7FE4" w:rsidP="00307DBD">
            <w:pPr>
              <w:pStyle w:val="Tablenumbers1"/>
              <w:keepNext/>
              <w:keepLines/>
              <w:tabs>
                <w:tab w:val="clear" w:pos="1503"/>
              </w:tabs>
              <w:ind w:right="117"/>
              <w:jc w:val="right"/>
              <w:rPr>
                <w:rFonts w:cs="Arial"/>
                <w:b/>
                <w:szCs w:val="18"/>
              </w:rPr>
            </w:pPr>
          </w:p>
        </w:tc>
        <w:tc>
          <w:tcPr>
            <w:tcW w:w="1753" w:type="dxa"/>
            <w:tcBorders>
              <w:top w:val="single" w:sz="6" w:space="0" w:color="auto"/>
            </w:tcBorders>
            <w:vAlign w:val="bottom"/>
          </w:tcPr>
          <w:p w:rsidR="00FB7FE4" w:rsidRPr="003609B8" w:rsidRDefault="00FB7FE4" w:rsidP="00307DBD">
            <w:pPr>
              <w:pStyle w:val="Tablenumbers1"/>
              <w:keepNext/>
              <w:keepLines/>
              <w:tabs>
                <w:tab w:val="clear" w:pos="1503"/>
              </w:tabs>
              <w:ind w:right="70"/>
              <w:jc w:val="right"/>
              <w:rPr>
                <w:rFonts w:cs="Arial"/>
                <w:b/>
                <w:szCs w:val="18"/>
              </w:rPr>
            </w:pPr>
          </w:p>
        </w:tc>
      </w:tr>
      <w:tr w:rsidR="00FB7FE4" w:rsidRPr="003609B8" w:rsidTr="00307DBD">
        <w:trPr>
          <w:trHeight w:val="202"/>
        </w:trPr>
        <w:tc>
          <w:tcPr>
            <w:tcW w:w="5710" w:type="dxa"/>
            <w:vAlign w:val="bottom"/>
          </w:tcPr>
          <w:p w:rsidR="00FB7FE4" w:rsidRPr="003609B8" w:rsidRDefault="00FB7FE4" w:rsidP="00307DBD">
            <w:pPr>
              <w:pStyle w:val="Tabletext"/>
              <w:rPr>
                <w:rFonts w:ascii="Arial" w:hAnsi="Arial" w:cs="Arial"/>
                <w:szCs w:val="18"/>
              </w:rPr>
            </w:pPr>
            <w:r w:rsidRPr="003609B8">
              <w:rPr>
                <w:rFonts w:ascii="Arial" w:hAnsi="Arial" w:cs="Arial"/>
                <w:b/>
                <w:szCs w:val="18"/>
              </w:rPr>
              <w:t>Total</w:t>
            </w:r>
          </w:p>
        </w:tc>
        <w:tc>
          <w:tcPr>
            <w:tcW w:w="1753" w:type="dxa"/>
            <w:vAlign w:val="bottom"/>
          </w:tcPr>
          <w:p w:rsidR="00FB7FE4" w:rsidRPr="003609B8" w:rsidRDefault="00FB7FE4" w:rsidP="00307DBD">
            <w:pPr>
              <w:pStyle w:val="Tablenumbers1"/>
              <w:keepNext/>
              <w:keepLines/>
              <w:tabs>
                <w:tab w:val="clear" w:pos="1503"/>
              </w:tabs>
              <w:ind w:right="117"/>
              <w:jc w:val="right"/>
              <w:rPr>
                <w:rFonts w:cs="Arial"/>
                <w:b/>
                <w:szCs w:val="18"/>
              </w:rPr>
            </w:pPr>
            <w:r w:rsidRPr="003609B8">
              <w:rPr>
                <w:rFonts w:cs="Arial"/>
                <w:b/>
                <w:szCs w:val="18"/>
                <w:lang w:val="ru-RU"/>
              </w:rPr>
              <w:t>260,113</w:t>
            </w:r>
          </w:p>
        </w:tc>
        <w:tc>
          <w:tcPr>
            <w:tcW w:w="1753" w:type="dxa"/>
            <w:vAlign w:val="bottom"/>
          </w:tcPr>
          <w:p w:rsidR="00FB7FE4" w:rsidRPr="003609B8" w:rsidRDefault="00FB7FE4" w:rsidP="00307DBD">
            <w:pPr>
              <w:pStyle w:val="Tablenumbers1"/>
              <w:keepNext/>
              <w:keepLines/>
              <w:tabs>
                <w:tab w:val="clear" w:pos="1503"/>
              </w:tabs>
              <w:ind w:right="70"/>
              <w:jc w:val="right"/>
              <w:rPr>
                <w:rFonts w:cs="Arial"/>
                <w:b/>
                <w:szCs w:val="18"/>
              </w:rPr>
            </w:pPr>
            <w:r w:rsidRPr="003609B8">
              <w:rPr>
                <w:rFonts w:cs="Arial"/>
                <w:b/>
                <w:szCs w:val="18"/>
                <w:lang w:val="ru-RU"/>
              </w:rPr>
              <w:t>174,138</w:t>
            </w:r>
          </w:p>
        </w:tc>
      </w:tr>
      <w:tr w:rsidR="00FB7FE4" w:rsidRPr="003609B8" w:rsidTr="00307DBD">
        <w:trPr>
          <w:trHeight w:hRule="exact" w:val="86"/>
        </w:trPr>
        <w:tc>
          <w:tcPr>
            <w:tcW w:w="5710" w:type="dxa"/>
            <w:tcBorders>
              <w:bottom w:val="single" w:sz="12" w:space="0" w:color="auto"/>
            </w:tcBorders>
          </w:tcPr>
          <w:p w:rsidR="00FB7FE4" w:rsidRPr="003609B8" w:rsidRDefault="00FB7FE4" w:rsidP="00307DBD">
            <w:pPr>
              <w:pStyle w:val="Tabletext"/>
              <w:keepNext/>
              <w:keepLines/>
              <w:ind w:left="0" w:firstLine="0"/>
              <w:rPr>
                <w:rFonts w:ascii="Arial" w:hAnsi="Arial" w:cs="Arial"/>
                <w:szCs w:val="18"/>
              </w:rPr>
            </w:pPr>
          </w:p>
        </w:tc>
        <w:tc>
          <w:tcPr>
            <w:tcW w:w="1753" w:type="dxa"/>
            <w:tcBorders>
              <w:bottom w:val="single" w:sz="12" w:space="0" w:color="auto"/>
            </w:tcBorders>
            <w:vAlign w:val="bottom"/>
          </w:tcPr>
          <w:p w:rsidR="00FB7FE4" w:rsidRPr="003609B8" w:rsidRDefault="00FB7FE4" w:rsidP="00307DBD">
            <w:pPr>
              <w:pStyle w:val="Tablenumbers1"/>
              <w:keepNext/>
              <w:keepLines/>
              <w:tabs>
                <w:tab w:val="clear" w:pos="1503"/>
              </w:tabs>
              <w:ind w:right="117"/>
              <w:jc w:val="right"/>
              <w:rPr>
                <w:rFonts w:cs="Arial"/>
                <w:szCs w:val="18"/>
              </w:rPr>
            </w:pPr>
          </w:p>
        </w:tc>
        <w:tc>
          <w:tcPr>
            <w:tcW w:w="1753" w:type="dxa"/>
            <w:tcBorders>
              <w:bottom w:val="single" w:sz="12" w:space="0" w:color="auto"/>
            </w:tcBorders>
            <w:vAlign w:val="bottom"/>
          </w:tcPr>
          <w:p w:rsidR="00FB7FE4" w:rsidRPr="003609B8" w:rsidRDefault="00FB7FE4" w:rsidP="00307DBD">
            <w:pPr>
              <w:pStyle w:val="Tablenumbers1"/>
              <w:keepNext/>
              <w:keepLines/>
              <w:tabs>
                <w:tab w:val="clear" w:pos="1503"/>
              </w:tabs>
              <w:ind w:right="70"/>
              <w:jc w:val="right"/>
              <w:rPr>
                <w:rFonts w:cs="Arial"/>
                <w:szCs w:val="18"/>
              </w:rPr>
            </w:pPr>
          </w:p>
        </w:tc>
      </w:tr>
    </w:tbl>
    <w:p w:rsidR="00FB7FE4" w:rsidRPr="003609B8" w:rsidRDefault="00FB7FE4" w:rsidP="00FB7FE4">
      <w:pPr>
        <w:spacing w:before="240" w:after="240"/>
        <w:jc w:val="both"/>
        <w:rPr>
          <w:rFonts w:cs="Arial"/>
        </w:rPr>
      </w:pPr>
    </w:p>
    <w:p w:rsidR="00FB7FE4" w:rsidRPr="00FB7FE4" w:rsidRDefault="00FB7FE4" w:rsidP="00FB7FE4">
      <w:pPr>
        <w:pStyle w:val="a0"/>
      </w:pPr>
    </w:p>
    <w:sectPr w:rsidR="00FB7FE4" w:rsidRPr="00FB7FE4" w:rsidSect="00DF4102">
      <w:pgSz w:w="11907" w:h="16840" w:code="9"/>
      <w:pgMar w:top="1138" w:right="994" w:bottom="1138" w:left="1555" w:header="737" w:footer="432"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Univers 45 Ligh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7396C"/>
    <w:multiLevelType w:val="multilevel"/>
    <w:tmpl w:val="6822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35FF8"/>
    <w:multiLevelType w:val="hybridMultilevel"/>
    <w:tmpl w:val="4964DB26"/>
    <w:lvl w:ilvl="0" w:tplc="E80EF29E">
      <w:start w:val="1"/>
      <w:numFmt w:val="decimal"/>
      <w:pStyle w:val="1"/>
      <w:lvlText w:val="%1"/>
      <w:lvlJc w:val="left"/>
      <w:pPr>
        <w:ind w:left="360" w:hanging="360"/>
      </w:pPr>
      <w:rPr>
        <w:rFonts w:ascii="Arial" w:hAnsi="Arial" w:cs="Arial" w:hint="default"/>
        <w:b/>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4030FF"/>
    <w:multiLevelType w:val="singleLevel"/>
    <w:tmpl w:val="E6E43430"/>
    <w:lvl w:ilvl="0">
      <w:start w:val="1"/>
      <w:numFmt w:val="bullet"/>
      <w:pStyle w:val="2"/>
      <w:lvlText w:val="-"/>
      <w:lvlJc w:val="left"/>
      <w:pPr>
        <w:tabs>
          <w:tab w:val="num" w:pos="680"/>
        </w:tabs>
        <w:ind w:left="680" w:hanging="34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B3"/>
    <w:rsid w:val="004373B3"/>
    <w:rsid w:val="008B0F8D"/>
    <w:rsid w:val="00F27FEA"/>
    <w:rsid w:val="00FB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68CB8-68E1-4A7B-890A-6EEAB4FB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3B3"/>
    <w:pPr>
      <w:spacing w:after="0" w:line="240" w:lineRule="auto"/>
    </w:pPr>
    <w:rPr>
      <w:rFonts w:ascii="Arial" w:eastAsia="Times New Roman" w:hAnsi="Arial" w:cs="Times New Roman"/>
      <w:sz w:val="18"/>
      <w:szCs w:val="20"/>
      <w:lang w:val="en-GB"/>
    </w:rPr>
  </w:style>
  <w:style w:type="paragraph" w:styleId="1">
    <w:name w:val="heading 1"/>
    <w:aliases w:val="numbered indent 1,ni1,h1,Hanging 1 Indent,Header 1,Numbered indent 1"/>
    <w:basedOn w:val="20"/>
    <w:next w:val="a0"/>
    <w:link w:val="10"/>
    <w:qFormat/>
    <w:rsid w:val="004373B3"/>
    <w:pPr>
      <w:keepLines w:val="0"/>
      <w:numPr>
        <w:numId w:val="1"/>
      </w:numPr>
      <w:tabs>
        <w:tab w:val="left" w:pos="360"/>
      </w:tabs>
      <w:spacing w:before="0" w:after="240"/>
      <w:outlineLvl w:val="0"/>
    </w:pPr>
    <w:rPr>
      <w:rFonts w:ascii="Arial" w:eastAsia="Times New Roman" w:hAnsi="Arial" w:cs="Times New Roman"/>
      <w:b/>
      <w:iCs/>
      <w:color w:val="auto"/>
      <w:sz w:val="20"/>
      <w:szCs w:val="20"/>
    </w:rPr>
  </w:style>
  <w:style w:type="paragraph" w:styleId="20">
    <w:name w:val="heading 2"/>
    <w:basedOn w:val="a"/>
    <w:next w:val="a"/>
    <w:link w:val="21"/>
    <w:uiPriority w:val="9"/>
    <w:semiHidden/>
    <w:unhideWhenUsed/>
    <w:qFormat/>
    <w:rsid w:val="004373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numbered indent 1 Знак,ni1 Знак,h1 Знак,Hanging 1 Indent Знак,Header 1 Знак,Numbered indent 1 Знак"/>
    <w:basedOn w:val="a1"/>
    <w:link w:val="1"/>
    <w:rsid w:val="004373B3"/>
    <w:rPr>
      <w:rFonts w:ascii="Arial" w:eastAsia="Times New Roman" w:hAnsi="Arial" w:cs="Times New Roman"/>
      <w:b/>
      <w:iCs/>
      <w:sz w:val="20"/>
      <w:szCs w:val="20"/>
      <w:lang w:val="en-GB"/>
    </w:rPr>
  </w:style>
  <w:style w:type="paragraph" w:customStyle="1" w:styleId="ABC-paragrahinNotes">
    <w:name w:val="ABC - paragrah in Notes"/>
    <w:link w:val="ABC-paragrahinNotes0"/>
    <w:qFormat/>
    <w:rsid w:val="004373B3"/>
    <w:pPr>
      <w:spacing w:after="240" w:line="240" w:lineRule="auto"/>
      <w:jc w:val="both"/>
    </w:pPr>
    <w:rPr>
      <w:rFonts w:ascii="Univers 45 Light" w:eastAsia="Times New Roman" w:hAnsi="Univers 45 Light" w:cs="Times New Roman"/>
      <w:sz w:val="20"/>
      <w:szCs w:val="20"/>
      <w:lang w:val="en-GB"/>
    </w:rPr>
  </w:style>
  <w:style w:type="paragraph" w:customStyle="1" w:styleId="Tabletext">
    <w:name w:val="Table text"/>
    <w:basedOn w:val="a"/>
    <w:qFormat/>
    <w:rsid w:val="004373B3"/>
    <w:pPr>
      <w:ind w:left="85" w:hanging="85"/>
    </w:pPr>
    <w:rPr>
      <w:rFonts w:ascii="Univers 45 Light" w:hAnsi="Univers 45 Light"/>
    </w:rPr>
  </w:style>
  <w:style w:type="paragraph" w:customStyle="1" w:styleId="Columnheader">
    <w:name w:val="Column header"/>
    <w:basedOn w:val="a"/>
    <w:rsid w:val="004373B3"/>
    <w:pPr>
      <w:tabs>
        <w:tab w:val="decimal" w:pos="1503"/>
      </w:tabs>
      <w:spacing w:line="228" w:lineRule="auto"/>
      <w:ind w:right="-56"/>
    </w:pPr>
    <w:rPr>
      <w:rFonts w:ascii="Univers 45 Light" w:hAnsi="Univers 45 Light"/>
      <w:b/>
    </w:rPr>
  </w:style>
  <w:style w:type="character" w:customStyle="1" w:styleId="ABC-paragrahinNotes0">
    <w:name w:val="ABC - paragrah in Notes Знак"/>
    <w:basedOn w:val="a1"/>
    <w:link w:val="ABC-paragrahinNotes"/>
    <w:rsid w:val="004373B3"/>
    <w:rPr>
      <w:rFonts w:ascii="Univers 45 Light" w:eastAsia="Times New Roman" w:hAnsi="Univers 45 Light" w:cs="Times New Roman"/>
      <w:sz w:val="20"/>
      <w:szCs w:val="20"/>
      <w:lang w:val="en-GB"/>
    </w:rPr>
  </w:style>
  <w:style w:type="paragraph" w:customStyle="1" w:styleId="RRthousands">
    <w:name w:val="RR thousands"/>
    <w:basedOn w:val="a"/>
    <w:link w:val="RRthousandsChar"/>
    <w:rsid w:val="004373B3"/>
    <w:pPr>
      <w:ind w:left="86" w:hanging="86"/>
    </w:pPr>
    <w:rPr>
      <w:rFonts w:cs="Arial"/>
      <w:i/>
      <w:snapToGrid w:val="0"/>
      <w:lang w:eastAsia="ru-RU"/>
    </w:rPr>
  </w:style>
  <w:style w:type="paragraph" w:customStyle="1" w:styleId="Tablenumbers1">
    <w:name w:val="Table numbers1"/>
    <w:rsid w:val="004373B3"/>
    <w:pPr>
      <w:tabs>
        <w:tab w:val="decimal" w:pos="1503"/>
      </w:tabs>
      <w:spacing w:after="0" w:line="240" w:lineRule="auto"/>
      <w:ind w:right="-56"/>
    </w:pPr>
    <w:rPr>
      <w:rFonts w:ascii="Arial" w:eastAsia="Times New Roman" w:hAnsi="Arial" w:cs="Times New Roman"/>
      <w:sz w:val="18"/>
      <w:szCs w:val="20"/>
      <w:lang w:val="en-GB"/>
    </w:rPr>
  </w:style>
  <w:style w:type="paragraph" w:customStyle="1" w:styleId="Continued">
    <w:name w:val="Continued"/>
    <w:qFormat/>
    <w:rsid w:val="004373B3"/>
    <w:pPr>
      <w:keepNext/>
      <w:keepLines/>
      <w:pageBreakBefore/>
      <w:tabs>
        <w:tab w:val="left" w:pos="360"/>
      </w:tabs>
      <w:spacing w:after="240" w:line="240" w:lineRule="auto"/>
      <w:ind w:left="360" w:hanging="360"/>
    </w:pPr>
    <w:rPr>
      <w:rFonts w:ascii="Arial" w:eastAsia="Times New Roman" w:hAnsi="Arial" w:cs="Times New Roman"/>
      <w:b/>
      <w:sz w:val="20"/>
      <w:szCs w:val="20"/>
      <w:lang w:val="en-US"/>
    </w:rPr>
  </w:style>
  <w:style w:type="character" w:customStyle="1" w:styleId="RRthousandsChar">
    <w:name w:val="RR thousands Char"/>
    <w:basedOn w:val="a1"/>
    <w:link w:val="RRthousands"/>
    <w:rsid w:val="004373B3"/>
    <w:rPr>
      <w:rFonts w:ascii="Arial" w:eastAsia="Times New Roman" w:hAnsi="Arial" w:cs="Arial"/>
      <w:i/>
      <w:snapToGrid w:val="0"/>
      <w:sz w:val="18"/>
      <w:szCs w:val="20"/>
      <w:lang w:val="en-GB" w:eastAsia="ru-RU"/>
    </w:rPr>
  </w:style>
  <w:style w:type="paragraph" w:customStyle="1" w:styleId="ABCTitle">
    <w:name w:val="ABC Title"/>
    <w:basedOn w:val="20"/>
    <w:rsid w:val="004373B3"/>
    <w:pPr>
      <w:keepLines w:val="0"/>
      <w:tabs>
        <w:tab w:val="left" w:pos="2268"/>
      </w:tabs>
      <w:spacing w:before="60"/>
      <w:outlineLvl w:val="9"/>
    </w:pPr>
    <w:rPr>
      <w:rFonts w:ascii="Arial" w:eastAsia="Times New Roman" w:hAnsi="Arial" w:cs="Times New Roman"/>
      <w:b/>
      <w:smallCaps/>
      <w:color w:val="auto"/>
      <w:sz w:val="20"/>
      <w:szCs w:val="20"/>
      <w:lang w:val="en-US"/>
    </w:rPr>
  </w:style>
  <w:style w:type="character" w:customStyle="1" w:styleId="21">
    <w:name w:val="Заголовок 2 Знак"/>
    <w:basedOn w:val="a1"/>
    <w:link w:val="20"/>
    <w:uiPriority w:val="9"/>
    <w:semiHidden/>
    <w:rsid w:val="004373B3"/>
    <w:rPr>
      <w:rFonts w:asciiTheme="majorHAnsi" w:eastAsiaTheme="majorEastAsia" w:hAnsiTheme="majorHAnsi" w:cstheme="majorBidi"/>
      <w:color w:val="2E74B5" w:themeColor="accent1" w:themeShade="BF"/>
      <w:sz w:val="26"/>
      <w:szCs w:val="26"/>
      <w:lang w:val="en-GB"/>
    </w:rPr>
  </w:style>
  <w:style w:type="paragraph" w:styleId="a0">
    <w:name w:val="Body Text"/>
    <w:basedOn w:val="a"/>
    <w:link w:val="a4"/>
    <w:uiPriority w:val="99"/>
    <w:semiHidden/>
    <w:unhideWhenUsed/>
    <w:rsid w:val="004373B3"/>
    <w:pPr>
      <w:spacing w:after="120"/>
    </w:pPr>
  </w:style>
  <w:style w:type="character" w:customStyle="1" w:styleId="a4">
    <w:name w:val="Основной текст Знак"/>
    <w:basedOn w:val="a1"/>
    <w:link w:val="a0"/>
    <w:uiPriority w:val="99"/>
    <w:semiHidden/>
    <w:rsid w:val="004373B3"/>
    <w:rPr>
      <w:rFonts w:ascii="Arial" w:eastAsia="Times New Roman" w:hAnsi="Arial" w:cs="Times New Roman"/>
      <w:sz w:val="18"/>
      <w:szCs w:val="20"/>
      <w:lang w:val="en-GB"/>
    </w:rPr>
  </w:style>
  <w:style w:type="paragraph" w:styleId="2">
    <w:name w:val="List Bullet 2"/>
    <w:basedOn w:val="a5"/>
    <w:qFormat/>
    <w:rsid w:val="00FB7FE4"/>
    <w:pPr>
      <w:numPr>
        <w:numId w:val="3"/>
      </w:numPr>
      <w:tabs>
        <w:tab w:val="clear" w:pos="680"/>
      </w:tabs>
      <w:spacing w:before="130" w:after="130"/>
      <w:ind w:left="360" w:hanging="360"/>
      <w:contextualSpacing w:val="0"/>
      <w:jc w:val="both"/>
    </w:pPr>
  </w:style>
  <w:style w:type="paragraph" w:styleId="a5">
    <w:name w:val="List Bullet"/>
    <w:basedOn w:val="a"/>
    <w:uiPriority w:val="99"/>
    <w:semiHidden/>
    <w:unhideWhenUsed/>
    <w:rsid w:val="00FB7FE4"/>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fund.kz</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Тогызбаевна Бекмуратова</dc:creator>
  <cp:keywords/>
  <dc:description/>
  <cp:lastModifiedBy>Акмарал Тогызбаевна Бекмуратова</cp:lastModifiedBy>
  <cp:revision>3</cp:revision>
  <dcterms:created xsi:type="dcterms:W3CDTF">2018-06-04T04:04:00Z</dcterms:created>
  <dcterms:modified xsi:type="dcterms:W3CDTF">2019-06-03T05:58:00Z</dcterms:modified>
</cp:coreProperties>
</file>